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A9" w:rsidRDefault="00CE47A9" w:rsidP="00CE47A9">
      <w:pPr>
        <w:pStyle w:val="a4"/>
        <w:jc w:val="center"/>
      </w:pPr>
    </w:p>
    <w:p w:rsidR="00CE47A9" w:rsidRPr="000C41CA" w:rsidRDefault="00CE47A9" w:rsidP="00CE47A9">
      <w:pPr>
        <w:pStyle w:val="a4"/>
        <w:jc w:val="center"/>
        <w:rPr>
          <w:sz w:val="72"/>
          <w:szCs w:val="72"/>
        </w:rPr>
      </w:pPr>
      <w:r>
        <w:rPr>
          <w:sz w:val="72"/>
          <w:szCs w:val="72"/>
        </w:rPr>
        <w:t>Р</w:t>
      </w:r>
      <w:r w:rsidRPr="000C41CA">
        <w:rPr>
          <w:sz w:val="72"/>
          <w:szCs w:val="72"/>
        </w:rPr>
        <w:t>абочая программа</w:t>
      </w:r>
    </w:p>
    <w:p w:rsidR="00CE47A9" w:rsidRDefault="00CE47A9" w:rsidP="00CE47A9">
      <w:pPr>
        <w:pStyle w:val="a4"/>
        <w:jc w:val="center"/>
        <w:rPr>
          <w:sz w:val="72"/>
          <w:szCs w:val="72"/>
        </w:rPr>
      </w:pPr>
      <w:r w:rsidRPr="000C41CA">
        <w:rPr>
          <w:sz w:val="72"/>
          <w:szCs w:val="72"/>
        </w:rPr>
        <w:t xml:space="preserve">по </w:t>
      </w:r>
      <w:r>
        <w:rPr>
          <w:sz w:val="72"/>
          <w:szCs w:val="72"/>
        </w:rPr>
        <w:t>предмету</w:t>
      </w:r>
    </w:p>
    <w:p w:rsidR="00CE47A9" w:rsidRDefault="00CE47A9" w:rsidP="00CE47A9">
      <w:pPr>
        <w:pStyle w:val="a4"/>
        <w:jc w:val="center"/>
        <w:rPr>
          <w:sz w:val="72"/>
          <w:szCs w:val="72"/>
        </w:rPr>
      </w:pPr>
      <w:r>
        <w:rPr>
          <w:sz w:val="72"/>
          <w:szCs w:val="72"/>
        </w:rPr>
        <w:t>МХК</w:t>
      </w:r>
    </w:p>
    <w:p w:rsidR="00CE47A9" w:rsidRDefault="00CE47A9" w:rsidP="00CE47A9">
      <w:pPr>
        <w:pStyle w:val="a4"/>
        <w:jc w:val="center"/>
        <w:rPr>
          <w:sz w:val="72"/>
          <w:szCs w:val="72"/>
        </w:rPr>
      </w:pPr>
      <w:r w:rsidRPr="000C41CA">
        <w:rPr>
          <w:sz w:val="72"/>
          <w:szCs w:val="72"/>
        </w:rPr>
        <w:t xml:space="preserve">для </w:t>
      </w:r>
      <w:r>
        <w:rPr>
          <w:sz w:val="72"/>
          <w:szCs w:val="72"/>
        </w:rPr>
        <w:t>10-11</w:t>
      </w:r>
      <w:r w:rsidRPr="000C41CA">
        <w:rPr>
          <w:sz w:val="72"/>
          <w:szCs w:val="72"/>
        </w:rPr>
        <w:t xml:space="preserve"> классов</w:t>
      </w:r>
    </w:p>
    <w:p w:rsidR="00CE47A9" w:rsidRPr="000C41CA" w:rsidRDefault="00CE47A9" w:rsidP="00CE47A9">
      <w:pPr>
        <w:pStyle w:val="a4"/>
        <w:jc w:val="center"/>
        <w:rPr>
          <w:sz w:val="72"/>
          <w:szCs w:val="72"/>
        </w:rPr>
      </w:pPr>
      <w:r>
        <w:rPr>
          <w:sz w:val="72"/>
          <w:szCs w:val="72"/>
        </w:rPr>
        <w:t>(ФК ГОС)</w:t>
      </w:r>
    </w:p>
    <w:p w:rsidR="00CE47A9" w:rsidRDefault="00CE47A9" w:rsidP="00CE47A9">
      <w:pPr>
        <w:pStyle w:val="a4"/>
        <w:jc w:val="center"/>
        <w:rPr>
          <w:sz w:val="40"/>
          <w:szCs w:val="40"/>
        </w:rPr>
      </w:pPr>
    </w:p>
    <w:tbl>
      <w:tblPr>
        <w:tblW w:w="0" w:type="auto"/>
        <w:tblLook w:val="04A0"/>
      </w:tblPr>
      <w:tblGrid>
        <w:gridCol w:w="3190"/>
        <w:gridCol w:w="2021"/>
      </w:tblGrid>
      <w:tr w:rsidR="00BE29F7" w:rsidRPr="00C104F0" w:rsidTr="00E85685">
        <w:tc>
          <w:tcPr>
            <w:tcW w:w="3190" w:type="dxa"/>
          </w:tcPr>
          <w:p w:rsidR="00BE29F7" w:rsidRPr="00C104F0" w:rsidRDefault="00BE29F7" w:rsidP="00CE47A9">
            <w:pPr>
              <w:pStyle w:val="a4"/>
              <w:jc w:val="center"/>
              <w:rPr>
                <w:sz w:val="40"/>
                <w:szCs w:val="40"/>
              </w:rPr>
            </w:pPr>
          </w:p>
        </w:tc>
        <w:tc>
          <w:tcPr>
            <w:tcW w:w="2021" w:type="dxa"/>
          </w:tcPr>
          <w:p w:rsidR="00BE29F7" w:rsidRPr="00C104F0" w:rsidRDefault="00BE29F7" w:rsidP="00CE47A9">
            <w:pPr>
              <w:pStyle w:val="a4"/>
              <w:jc w:val="center"/>
              <w:rPr>
                <w:sz w:val="40"/>
                <w:szCs w:val="40"/>
              </w:rPr>
            </w:pPr>
          </w:p>
        </w:tc>
      </w:tr>
    </w:tbl>
    <w:p w:rsidR="00CE47A9" w:rsidRDefault="00CE47A9" w:rsidP="00CE47A9">
      <w:pPr>
        <w:pStyle w:val="a4"/>
        <w:jc w:val="center"/>
        <w:rPr>
          <w:sz w:val="40"/>
          <w:szCs w:val="40"/>
        </w:rPr>
      </w:pPr>
    </w:p>
    <w:p w:rsidR="00CE47A9" w:rsidRPr="00B63C04" w:rsidRDefault="00CE47A9" w:rsidP="00CE47A9">
      <w:pPr>
        <w:pStyle w:val="a4"/>
        <w:jc w:val="center"/>
      </w:pPr>
    </w:p>
    <w:p w:rsidR="00C959D0" w:rsidRPr="00C959D0" w:rsidRDefault="00C959D0" w:rsidP="00C959D0">
      <w:pPr>
        <w:pStyle w:val="a4"/>
        <w:jc w:val="center"/>
        <w:rPr>
          <w:b/>
          <w:sz w:val="28"/>
        </w:rPr>
      </w:pPr>
      <w:r w:rsidRPr="00C959D0">
        <w:rPr>
          <w:b/>
          <w:sz w:val="28"/>
        </w:rPr>
        <w:t>1. Требования к уровню подготовки выпускников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по учебному предмету «Искусство (МХК)»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В результате изучения курса мировой художественной культуры в рамках учебного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предмета «Искусство» на базовом уровне ученик должен</w:t>
      </w:r>
    </w:p>
    <w:p w:rsidR="00C959D0" w:rsidRPr="00C959D0" w:rsidRDefault="00C959D0" w:rsidP="00C959D0">
      <w:pPr>
        <w:pStyle w:val="a4"/>
        <w:rPr>
          <w:b/>
          <w:sz w:val="28"/>
        </w:rPr>
      </w:pPr>
      <w:r w:rsidRPr="00C959D0">
        <w:rPr>
          <w:b/>
          <w:sz w:val="28"/>
        </w:rPr>
        <w:t>знать/понимать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основные виды и жанры искусства;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изученные направления и стили мировой художественной культуры;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шедевры мировой художественной культуры;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особенности языка различных видов искусства;</w:t>
      </w:r>
    </w:p>
    <w:p w:rsidR="00C959D0" w:rsidRPr="00C959D0" w:rsidRDefault="00C959D0" w:rsidP="00C959D0">
      <w:pPr>
        <w:pStyle w:val="a4"/>
        <w:rPr>
          <w:b/>
          <w:sz w:val="28"/>
        </w:rPr>
      </w:pPr>
      <w:r w:rsidRPr="00C959D0">
        <w:rPr>
          <w:b/>
          <w:sz w:val="28"/>
        </w:rPr>
        <w:t>уметь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узнавать изученные произведения и соотносить их с определенной эпохой, стилем,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направлением.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устанавливать стилевые и сюжетные связи между произведениями разных видов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искусства;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пользоваться различными источниками информации о мировой художественной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культуре;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выполнять учебные и творческие задания (доклады, сообщения);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b/>
          <w:sz w:val="28"/>
        </w:rPr>
        <w:t xml:space="preserve">использовать </w:t>
      </w:r>
      <w:r w:rsidRPr="00C959D0">
        <w:rPr>
          <w:sz w:val="28"/>
        </w:rPr>
        <w:t>приобретенные знания и умения в практической деятельности и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 xml:space="preserve">повседневной жизни </w:t>
      </w:r>
      <w:proofErr w:type="gramStart"/>
      <w:r w:rsidRPr="00C959D0">
        <w:rPr>
          <w:sz w:val="28"/>
        </w:rPr>
        <w:t>для</w:t>
      </w:r>
      <w:proofErr w:type="gramEnd"/>
      <w:r w:rsidRPr="00C959D0">
        <w:rPr>
          <w:sz w:val="28"/>
        </w:rPr>
        <w:t>: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выбора путей своего культурного развития;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организации личного и коллективного досуга;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выражения собственного суждения о произведениях классики и современного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искусства;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самостоятельного художественного творчества;</w:t>
      </w:r>
    </w:p>
    <w:p w:rsidR="00C959D0" w:rsidRPr="00C959D0" w:rsidRDefault="00C959D0" w:rsidP="00C959D0">
      <w:pPr>
        <w:pStyle w:val="a4"/>
        <w:rPr>
          <w:sz w:val="28"/>
        </w:rPr>
      </w:pPr>
      <w:r w:rsidRPr="00C959D0">
        <w:rPr>
          <w:rFonts w:ascii="Symbol" w:hAnsi="Symbol" w:cs="Symbol"/>
          <w:sz w:val="28"/>
        </w:rPr>
        <w:t></w:t>
      </w:r>
      <w:r w:rsidRPr="00C959D0">
        <w:rPr>
          <w:rFonts w:ascii="Symbol" w:hAnsi="Symbol" w:cs="Symbol"/>
          <w:sz w:val="28"/>
        </w:rPr>
        <w:t></w:t>
      </w:r>
      <w:r w:rsidRPr="00C959D0">
        <w:rPr>
          <w:sz w:val="28"/>
        </w:rPr>
        <w:t>понимания взаимосвязи учебного предмета с особенностями профессий и</w:t>
      </w:r>
    </w:p>
    <w:p w:rsid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профессиональной деятельности, в основе которых лежат</w:t>
      </w:r>
      <w:r>
        <w:rPr>
          <w:sz w:val="28"/>
        </w:rPr>
        <w:t xml:space="preserve"> знания по </w:t>
      </w:r>
      <w:proofErr w:type="gramStart"/>
      <w:r>
        <w:rPr>
          <w:sz w:val="28"/>
        </w:rPr>
        <w:t>данному</w:t>
      </w:r>
      <w:proofErr w:type="gramEnd"/>
    </w:p>
    <w:p w:rsidR="00C959D0" w:rsidRDefault="00C959D0" w:rsidP="00C959D0">
      <w:pPr>
        <w:pStyle w:val="a4"/>
        <w:rPr>
          <w:sz w:val="28"/>
        </w:rPr>
      </w:pPr>
      <w:r w:rsidRPr="00C959D0">
        <w:rPr>
          <w:sz w:val="28"/>
        </w:rPr>
        <w:t>учебному</w:t>
      </w:r>
      <w:r>
        <w:rPr>
          <w:sz w:val="28"/>
        </w:rPr>
        <w:t xml:space="preserve"> </w:t>
      </w:r>
      <w:r w:rsidRPr="00C959D0">
        <w:rPr>
          <w:sz w:val="28"/>
        </w:rPr>
        <w:t>предмету.</w:t>
      </w:r>
    </w:p>
    <w:p w:rsidR="006B27F1" w:rsidRDefault="006B27F1" w:rsidP="00C959D0">
      <w:pPr>
        <w:pStyle w:val="a4"/>
      </w:pPr>
    </w:p>
    <w:p w:rsidR="00C959D0" w:rsidRPr="0034061F" w:rsidRDefault="00C959D0" w:rsidP="0034061F">
      <w:pPr>
        <w:pStyle w:val="a4"/>
        <w:jc w:val="center"/>
        <w:rPr>
          <w:b/>
          <w:sz w:val="28"/>
        </w:rPr>
      </w:pPr>
      <w:r w:rsidRPr="0034061F">
        <w:rPr>
          <w:b/>
          <w:sz w:val="28"/>
        </w:rPr>
        <w:lastRenderedPageBreak/>
        <w:t>2. Содержание учебного предмета «Искусство (МХК)»</w:t>
      </w:r>
    </w:p>
    <w:p w:rsidR="00C959D0" w:rsidRPr="00F71174" w:rsidRDefault="00C959D0" w:rsidP="00F71174">
      <w:pPr>
        <w:pStyle w:val="a4"/>
        <w:ind w:left="0" w:firstLine="709"/>
        <w:jc w:val="both"/>
        <w:rPr>
          <w:sz w:val="28"/>
        </w:rPr>
      </w:pPr>
      <w:r w:rsidRPr="00F71174">
        <w:rPr>
          <w:b/>
          <w:sz w:val="28"/>
        </w:rPr>
        <w:t>Художественная культура первобытного мира</w:t>
      </w:r>
      <w:r w:rsidR="00F71174" w:rsidRPr="00F71174">
        <w:rPr>
          <w:b/>
          <w:sz w:val="28"/>
        </w:rPr>
        <w:t>.</w:t>
      </w:r>
      <w:r w:rsidR="00F71174" w:rsidRPr="00F71174">
        <w:rPr>
          <w:sz w:val="28"/>
        </w:rPr>
        <w:t xml:space="preserve"> Роль мифа в культуре. Древние</w:t>
      </w:r>
      <w:r w:rsidR="00F71174">
        <w:rPr>
          <w:sz w:val="28"/>
        </w:rPr>
        <w:t xml:space="preserve"> </w:t>
      </w:r>
      <w:r w:rsidRPr="00F71174">
        <w:rPr>
          <w:sz w:val="28"/>
        </w:rPr>
        <w:t>образы</w:t>
      </w:r>
      <w:r w:rsidR="00F71174">
        <w:rPr>
          <w:sz w:val="28"/>
        </w:rPr>
        <w:t xml:space="preserve"> </w:t>
      </w:r>
      <w:r w:rsidRPr="00F71174">
        <w:rPr>
          <w:sz w:val="28"/>
        </w:rPr>
        <w:t xml:space="preserve">и символы. Первобытная магия. </w:t>
      </w:r>
      <w:proofErr w:type="gramStart"/>
      <w:r w:rsidRPr="00F71174">
        <w:rPr>
          <w:sz w:val="28"/>
        </w:rPr>
        <w:t>Ритуал –</w:t>
      </w:r>
      <w:r w:rsidR="00F71174">
        <w:rPr>
          <w:sz w:val="28"/>
        </w:rPr>
        <w:t xml:space="preserve"> единство слова, музыки, танца, </w:t>
      </w:r>
      <w:r w:rsidR="00F71174" w:rsidRPr="00F71174">
        <w:rPr>
          <w:sz w:val="28"/>
        </w:rPr>
        <w:t>изображения,</w:t>
      </w:r>
      <w:r w:rsidR="00F71174">
        <w:rPr>
          <w:sz w:val="28"/>
        </w:rPr>
        <w:t xml:space="preserve"> </w:t>
      </w:r>
      <w:r w:rsidRPr="00F71174">
        <w:rPr>
          <w:sz w:val="28"/>
        </w:rPr>
        <w:t>пантомимы, костюма (татуиров</w:t>
      </w:r>
      <w:r w:rsidR="00F71174" w:rsidRPr="00F71174">
        <w:rPr>
          <w:sz w:val="28"/>
        </w:rPr>
        <w:t>ки), архитектурного окружения и</w:t>
      </w:r>
      <w:r w:rsidR="00F71174">
        <w:rPr>
          <w:sz w:val="28"/>
        </w:rPr>
        <w:t xml:space="preserve"> предметной среды.</w:t>
      </w:r>
      <w:proofErr w:type="gramEnd"/>
      <w:r w:rsidR="00F71174">
        <w:rPr>
          <w:sz w:val="28"/>
        </w:rPr>
        <w:t xml:space="preserve"> </w:t>
      </w:r>
      <w:r w:rsidRPr="00F71174">
        <w:rPr>
          <w:sz w:val="28"/>
        </w:rPr>
        <w:t>Художественные ком</w:t>
      </w:r>
      <w:r w:rsidR="00F71174" w:rsidRPr="00F71174">
        <w:rPr>
          <w:sz w:val="28"/>
        </w:rPr>
        <w:t xml:space="preserve">плексы </w:t>
      </w:r>
      <w:proofErr w:type="spellStart"/>
      <w:r w:rsidR="00F71174" w:rsidRPr="00F71174">
        <w:rPr>
          <w:sz w:val="28"/>
        </w:rPr>
        <w:t>Альтамиры</w:t>
      </w:r>
      <w:proofErr w:type="spellEnd"/>
      <w:r w:rsidR="00F71174" w:rsidRPr="00F71174">
        <w:rPr>
          <w:sz w:val="28"/>
        </w:rPr>
        <w:t xml:space="preserve"> и Стоунхенджа.</w:t>
      </w:r>
      <w:r w:rsidR="00F71174">
        <w:rPr>
          <w:sz w:val="28"/>
        </w:rPr>
        <w:t xml:space="preserve"> </w:t>
      </w:r>
      <w:r w:rsidRPr="00F71174">
        <w:rPr>
          <w:sz w:val="28"/>
        </w:rPr>
        <w:t>Символика геометрического</w:t>
      </w:r>
      <w:r w:rsidR="00F71174" w:rsidRPr="00F71174">
        <w:rPr>
          <w:sz w:val="28"/>
        </w:rPr>
        <w:t xml:space="preserve"> </w:t>
      </w:r>
      <w:r w:rsidRPr="00F71174">
        <w:rPr>
          <w:sz w:val="28"/>
        </w:rPr>
        <w:t xml:space="preserve">орнамента. Архаические основы фольклора. </w:t>
      </w:r>
      <w:r w:rsidR="00F71174" w:rsidRPr="00F71174">
        <w:rPr>
          <w:sz w:val="28"/>
        </w:rPr>
        <w:t>Миф и</w:t>
      </w:r>
      <w:r w:rsidR="00F71174">
        <w:rPr>
          <w:sz w:val="28"/>
        </w:rPr>
        <w:t xml:space="preserve"> </w:t>
      </w:r>
      <w:r w:rsidRPr="00F71174">
        <w:rPr>
          <w:sz w:val="28"/>
        </w:rPr>
        <w:t>современность.</w:t>
      </w:r>
    </w:p>
    <w:p w:rsidR="00F71174" w:rsidRDefault="00C959D0" w:rsidP="00F71174">
      <w:pPr>
        <w:pStyle w:val="a4"/>
        <w:ind w:left="0" w:firstLine="709"/>
        <w:jc w:val="both"/>
        <w:rPr>
          <w:sz w:val="28"/>
        </w:rPr>
      </w:pPr>
      <w:r w:rsidRPr="00F71174">
        <w:rPr>
          <w:b/>
          <w:sz w:val="28"/>
        </w:rPr>
        <w:t>Художественная культура Древнего мира.</w:t>
      </w:r>
      <w:r w:rsidRPr="00F71174">
        <w:rPr>
          <w:sz w:val="28"/>
        </w:rPr>
        <w:t xml:space="preserve"> Особенности художественной культуры</w:t>
      </w:r>
      <w:r w:rsidR="00F71174">
        <w:rPr>
          <w:sz w:val="28"/>
        </w:rPr>
        <w:t xml:space="preserve"> </w:t>
      </w:r>
      <w:r w:rsidRPr="00F71174">
        <w:rPr>
          <w:sz w:val="28"/>
        </w:rPr>
        <w:t xml:space="preserve">Месопотамии: аскетизм и красочность </w:t>
      </w:r>
      <w:r w:rsidR="00F71174" w:rsidRPr="00F71174">
        <w:rPr>
          <w:sz w:val="28"/>
        </w:rPr>
        <w:t>ансамблей Вавилона. Гигантизм и</w:t>
      </w:r>
    </w:p>
    <w:p w:rsidR="00F71174" w:rsidRPr="00F71174" w:rsidRDefault="00F71174" w:rsidP="00F71174">
      <w:pPr>
        <w:pStyle w:val="a4"/>
        <w:jc w:val="both"/>
        <w:rPr>
          <w:sz w:val="28"/>
        </w:rPr>
      </w:pPr>
      <w:r w:rsidRPr="00F71174">
        <w:rPr>
          <w:sz w:val="28"/>
        </w:rPr>
        <w:t xml:space="preserve">неизменность </w:t>
      </w:r>
      <w:r w:rsidR="00C959D0" w:rsidRPr="00F71174">
        <w:rPr>
          <w:sz w:val="28"/>
        </w:rPr>
        <w:t>канона</w:t>
      </w:r>
      <w:r w:rsidRPr="00F71174">
        <w:rPr>
          <w:sz w:val="28"/>
        </w:rPr>
        <w:t xml:space="preserve"> </w:t>
      </w:r>
      <w:r w:rsidR="00C959D0" w:rsidRPr="00F71174">
        <w:rPr>
          <w:sz w:val="28"/>
        </w:rPr>
        <w:t>– примета Вечной жиз</w:t>
      </w:r>
      <w:r w:rsidRPr="00F71174">
        <w:rPr>
          <w:sz w:val="28"/>
        </w:rPr>
        <w:t>ни в искусстве Древнего Египта:</w:t>
      </w:r>
    </w:p>
    <w:p w:rsidR="00F71174" w:rsidRDefault="00C959D0" w:rsidP="00F71174">
      <w:pPr>
        <w:pStyle w:val="a4"/>
        <w:jc w:val="both"/>
        <w:rPr>
          <w:sz w:val="28"/>
        </w:rPr>
      </w:pPr>
      <w:r w:rsidRPr="00F71174">
        <w:rPr>
          <w:sz w:val="28"/>
        </w:rPr>
        <w:t xml:space="preserve">пирамиды Гизы, храмы </w:t>
      </w:r>
      <w:proofErr w:type="spellStart"/>
      <w:r w:rsidRPr="00F71174">
        <w:rPr>
          <w:sz w:val="28"/>
        </w:rPr>
        <w:t>Карнака</w:t>
      </w:r>
      <w:proofErr w:type="spellEnd"/>
      <w:r w:rsidRPr="00F71174">
        <w:rPr>
          <w:sz w:val="28"/>
        </w:rPr>
        <w:t xml:space="preserve"> и</w:t>
      </w:r>
      <w:r w:rsidR="00F71174" w:rsidRPr="00F71174">
        <w:rPr>
          <w:sz w:val="28"/>
        </w:rPr>
        <w:t xml:space="preserve"> </w:t>
      </w:r>
      <w:r w:rsidRPr="00F71174">
        <w:rPr>
          <w:sz w:val="28"/>
        </w:rPr>
        <w:t xml:space="preserve">Луксора. </w:t>
      </w:r>
      <w:r w:rsidR="00F71174" w:rsidRPr="00F71174">
        <w:rPr>
          <w:sz w:val="28"/>
        </w:rPr>
        <w:t xml:space="preserve">Ступа в </w:t>
      </w:r>
      <w:proofErr w:type="spellStart"/>
      <w:r w:rsidR="00F71174" w:rsidRPr="00F71174">
        <w:rPr>
          <w:sz w:val="28"/>
        </w:rPr>
        <w:t>Санчи</w:t>
      </w:r>
      <w:proofErr w:type="spellEnd"/>
      <w:r w:rsidR="00F71174" w:rsidRPr="00F71174">
        <w:rPr>
          <w:sz w:val="28"/>
        </w:rPr>
        <w:t xml:space="preserve">, храм </w:t>
      </w:r>
      <w:proofErr w:type="spellStart"/>
      <w:r w:rsidR="00F71174" w:rsidRPr="00F71174">
        <w:rPr>
          <w:sz w:val="28"/>
        </w:rPr>
        <w:t>Кандарья</w:t>
      </w:r>
      <w:proofErr w:type="spellEnd"/>
      <w:r w:rsidR="00F71174" w:rsidRPr="00F71174">
        <w:rPr>
          <w:sz w:val="28"/>
        </w:rPr>
        <w:t xml:space="preserve"> </w:t>
      </w:r>
      <w:proofErr w:type="spellStart"/>
      <w:r w:rsidR="00F71174">
        <w:rPr>
          <w:sz w:val="28"/>
        </w:rPr>
        <w:t>Махадева</w:t>
      </w:r>
      <w:proofErr w:type="spellEnd"/>
      <w:r w:rsidR="00F71174">
        <w:rPr>
          <w:sz w:val="28"/>
        </w:rPr>
        <w:t xml:space="preserve"> </w:t>
      </w:r>
      <w:proofErr w:type="gramStart"/>
      <w:r w:rsidR="00F71174">
        <w:rPr>
          <w:sz w:val="28"/>
        </w:rPr>
        <w:t>в</w:t>
      </w:r>
      <w:proofErr w:type="gramEnd"/>
    </w:p>
    <w:p w:rsidR="00F71174" w:rsidRDefault="00C959D0" w:rsidP="00F71174">
      <w:pPr>
        <w:pStyle w:val="a4"/>
        <w:jc w:val="both"/>
        <w:rPr>
          <w:sz w:val="28"/>
        </w:rPr>
      </w:pPr>
      <w:proofErr w:type="spellStart"/>
      <w:r w:rsidRPr="00F71174">
        <w:rPr>
          <w:sz w:val="28"/>
        </w:rPr>
        <w:t>Кхаджурахо</w:t>
      </w:r>
      <w:proofErr w:type="spellEnd"/>
      <w:r w:rsidRPr="00F71174">
        <w:rPr>
          <w:sz w:val="28"/>
        </w:rPr>
        <w:t xml:space="preserve"> – модель Вселенной Древней</w:t>
      </w:r>
      <w:r w:rsidR="00F71174" w:rsidRPr="00F71174">
        <w:rPr>
          <w:sz w:val="28"/>
        </w:rPr>
        <w:t xml:space="preserve"> </w:t>
      </w:r>
      <w:r w:rsidR="00F71174">
        <w:rPr>
          <w:sz w:val="28"/>
        </w:rPr>
        <w:t xml:space="preserve">Индии. Отражение </w:t>
      </w:r>
      <w:proofErr w:type="gramStart"/>
      <w:r w:rsidR="00F71174">
        <w:rPr>
          <w:sz w:val="28"/>
        </w:rPr>
        <w:t>мифологических</w:t>
      </w:r>
      <w:proofErr w:type="gramEnd"/>
    </w:p>
    <w:p w:rsidR="00C959D0" w:rsidRPr="00F71174" w:rsidRDefault="00C959D0" w:rsidP="00F71174">
      <w:pPr>
        <w:pStyle w:val="a4"/>
        <w:jc w:val="both"/>
        <w:rPr>
          <w:sz w:val="28"/>
        </w:rPr>
      </w:pPr>
      <w:r w:rsidRPr="00F71174">
        <w:rPr>
          <w:sz w:val="28"/>
        </w:rPr>
        <w:t>представлений майя и ацтеков в архитектуре и рельефе</w:t>
      </w:r>
      <w:r w:rsidR="00F71174">
        <w:rPr>
          <w:sz w:val="28"/>
        </w:rPr>
        <w:t xml:space="preserve"> </w:t>
      </w:r>
      <w:r w:rsidRPr="00F71174">
        <w:rPr>
          <w:sz w:val="28"/>
        </w:rPr>
        <w:t>(</w:t>
      </w:r>
      <w:proofErr w:type="spellStart"/>
      <w:r w:rsidRPr="00F71174">
        <w:rPr>
          <w:sz w:val="28"/>
        </w:rPr>
        <w:t>Паленке</w:t>
      </w:r>
      <w:proofErr w:type="spellEnd"/>
      <w:r w:rsidRPr="00F71174">
        <w:rPr>
          <w:sz w:val="28"/>
        </w:rPr>
        <w:t xml:space="preserve">, </w:t>
      </w:r>
      <w:proofErr w:type="spellStart"/>
      <w:r w:rsidRPr="00F71174">
        <w:rPr>
          <w:sz w:val="28"/>
        </w:rPr>
        <w:t>Теночтитлан</w:t>
      </w:r>
      <w:proofErr w:type="spellEnd"/>
      <w:r w:rsidRPr="00F71174">
        <w:rPr>
          <w:sz w:val="28"/>
        </w:rPr>
        <w:t>).</w:t>
      </w:r>
    </w:p>
    <w:p w:rsidR="00C959D0" w:rsidRPr="0034061F" w:rsidRDefault="00C959D0" w:rsidP="00F71174">
      <w:pPr>
        <w:pStyle w:val="a4"/>
        <w:ind w:left="0" w:firstLine="709"/>
        <w:jc w:val="both"/>
        <w:rPr>
          <w:sz w:val="28"/>
        </w:rPr>
      </w:pPr>
      <w:r w:rsidRPr="00F71174">
        <w:rPr>
          <w:sz w:val="28"/>
        </w:rPr>
        <w:t>Идеалы красоты Древней Греции в ансамбле афинского Акрополя. Театрализованное</w:t>
      </w:r>
      <w:r w:rsidR="00F71174">
        <w:rPr>
          <w:sz w:val="28"/>
        </w:rPr>
        <w:t xml:space="preserve"> </w:t>
      </w:r>
      <w:r w:rsidRPr="00F71174">
        <w:rPr>
          <w:sz w:val="28"/>
        </w:rPr>
        <w:t>действо. Слияние восточных и античных традиций в эллинизме (</w:t>
      </w:r>
      <w:proofErr w:type="spellStart"/>
      <w:r w:rsidRPr="00F71174">
        <w:rPr>
          <w:sz w:val="28"/>
        </w:rPr>
        <w:t>Пергамский</w:t>
      </w:r>
      <w:proofErr w:type="spellEnd"/>
      <w:r w:rsidRPr="00F71174">
        <w:rPr>
          <w:sz w:val="28"/>
        </w:rPr>
        <w:t xml:space="preserve"> алтарь). Символы</w:t>
      </w:r>
      <w:r w:rsidR="00F71174">
        <w:rPr>
          <w:sz w:val="28"/>
        </w:rPr>
        <w:t xml:space="preserve"> </w:t>
      </w:r>
      <w:r w:rsidRPr="00F71174">
        <w:rPr>
          <w:sz w:val="28"/>
        </w:rPr>
        <w:t xml:space="preserve">римского величия: </w:t>
      </w:r>
      <w:r w:rsidRPr="0034061F">
        <w:rPr>
          <w:rFonts w:ascii="Times New Roman,Italic" w:hAnsi="Times New Roman,Italic" w:cs="Times New Roman,Italic"/>
          <w:iCs/>
          <w:sz w:val="28"/>
        </w:rPr>
        <w:t>Римский форум, Колизей</w:t>
      </w:r>
      <w:r w:rsidRPr="0034061F">
        <w:rPr>
          <w:sz w:val="28"/>
        </w:rPr>
        <w:t>, Пантеон.</w:t>
      </w:r>
    </w:p>
    <w:p w:rsidR="00C959D0" w:rsidRPr="00F71174" w:rsidRDefault="00C959D0" w:rsidP="00F71174">
      <w:pPr>
        <w:pStyle w:val="a4"/>
        <w:ind w:left="0" w:firstLine="709"/>
        <w:jc w:val="both"/>
        <w:rPr>
          <w:sz w:val="28"/>
        </w:rPr>
      </w:pPr>
      <w:r w:rsidRPr="00F71174">
        <w:rPr>
          <w:b/>
          <w:sz w:val="28"/>
        </w:rPr>
        <w:t>Художественная культура Средних веков.</w:t>
      </w:r>
      <w:r w:rsidRPr="00F71174">
        <w:rPr>
          <w:sz w:val="28"/>
        </w:rPr>
        <w:t xml:space="preserve"> София Константинопольская – воплощение</w:t>
      </w:r>
      <w:r w:rsidR="00F71174">
        <w:rPr>
          <w:sz w:val="28"/>
        </w:rPr>
        <w:t xml:space="preserve"> </w:t>
      </w:r>
      <w:r w:rsidRPr="00F71174">
        <w:rPr>
          <w:sz w:val="28"/>
        </w:rPr>
        <w:t>идеала божественного мироздания в восточном христианстве. Древнерусский крестово-купольный храм (киевская, владимиро-суздальская, новгородская, московская школа).</w:t>
      </w:r>
      <w:r w:rsidR="00F71174">
        <w:rPr>
          <w:sz w:val="28"/>
        </w:rPr>
        <w:t xml:space="preserve"> </w:t>
      </w:r>
      <w:r w:rsidRPr="00F71174">
        <w:rPr>
          <w:sz w:val="28"/>
        </w:rPr>
        <w:t>Космическая, топографическая, временная символика храма. Икона и иконостас (Ф Грек,</w:t>
      </w:r>
      <w:r w:rsidR="00F71174">
        <w:rPr>
          <w:sz w:val="28"/>
        </w:rPr>
        <w:t xml:space="preserve"> </w:t>
      </w:r>
      <w:r w:rsidRPr="00F71174">
        <w:rPr>
          <w:sz w:val="28"/>
        </w:rPr>
        <w:t>А.Рублев). Ансамбль московского Кремля.</w:t>
      </w:r>
    </w:p>
    <w:p w:rsidR="006B27F1" w:rsidRPr="0034061F" w:rsidRDefault="0034061F" w:rsidP="0034061F">
      <w:pPr>
        <w:pStyle w:val="a4"/>
        <w:ind w:left="0" w:firstLine="709"/>
        <w:jc w:val="both"/>
        <w:rPr>
          <w:sz w:val="28"/>
        </w:rPr>
      </w:pPr>
      <w:r w:rsidRPr="0034061F">
        <w:rPr>
          <w:sz w:val="28"/>
        </w:rPr>
        <w:t>Монастырская базилика как средоточие культурной жизни романской эпохи. Готический</w:t>
      </w:r>
      <w:r>
        <w:rPr>
          <w:sz w:val="28"/>
        </w:rPr>
        <w:t xml:space="preserve"> </w:t>
      </w:r>
      <w:r w:rsidRPr="0034061F">
        <w:rPr>
          <w:sz w:val="28"/>
        </w:rPr>
        <w:t>собор – как образ мира. Региональные школы Западной Европы. Мусульманский образ рая в</w:t>
      </w:r>
      <w:r>
        <w:rPr>
          <w:sz w:val="28"/>
        </w:rPr>
        <w:t xml:space="preserve"> </w:t>
      </w:r>
      <w:r w:rsidRPr="0034061F">
        <w:rPr>
          <w:sz w:val="28"/>
        </w:rPr>
        <w:t xml:space="preserve">комплексе </w:t>
      </w:r>
      <w:proofErr w:type="spellStart"/>
      <w:r w:rsidRPr="0034061F">
        <w:rPr>
          <w:sz w:val="28"/>
        </w:rPr>
        <w:t>Регистана</w:t>
      </w:r>
      <w:proofErr w:type="spellEnd"/>
      <w:r w:rsidRPr="0034061F">
        <w:rPr>
          <w:sz w:val="28"/>
        </w:rPr>
        <w:t xml:space="preserve"> (Древний Самарканд). Воплощение мифологических и религиозно-нравственных представлений Китая в храме Неба в Пекине. Философия и мифология в садовом</w:t>
      </w:r>
      <w:r>
        <w:rPr>
          <w:sz w:val="28"/>
        </w:rPr>
        <w:t xml:space="preserve"> </w:t>
      </w:r>
      <w:r w:rsidRPr="0034061F">
        <w:rPr>
          <w:sz w:val="28"/>
        </w:rPr>
        <w:t>искусстве Японии.</w:t>
      </w:r>
      <w:r>
        <w:rPr>
          <w:sz w:val="28"/>
        </w:rPr>
        <w:t xml:space="preserve"> </w:t>
      </w:r>
      <w:proofErr w:type="spellStart"/>
      <w:r w:rsidRPr="0034061F">
        <w:rPr>
          <w:sz w:val="28"/>
        </w:rPr>
        <w:t>Монодический</w:t>
      </w:r>
      <w:proofErr w:type="spellEnd"/>
      <w:r w:rsidRPr="0034061F">
        <w:rPr>
          <w:sz w:val="28"/>
        </w:rPr>
        <w:t xml:space="preserve"> склад средневековой музыкальной культуры. Художественные образы</w:t>
      </w:r>
      <w:r>
        <w:rPr>
          <w:sz w:val="28"/>
        </w:rPr>
        <w:t xml:space="preserve"> </w:t>
      </w:r>
      <w:r w:rsidRPr="0034061F">
        <w:rPr>
          <w:sz w:val="28"/>
        </w:rPr>
        <w:t>Древнего мира, античности и средневековья в культуре последующих эпох.</w:t>
      </w:r>
    </w:p>
    <w:p w:rsidR="006B27F1" w:rsidRPr="0034061F" w:rsidRDefault="0034061F" w:rsidP="0034061F">
      <w:p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4061F">
        <w:rPr>
          <w:b/>
          <w:bCs/>
          <w:sz w:val="28"/>
        </w:rPr>
        <w:t>Художественная культура Ренессанса</w:t>
      </w:r>
      <w:r w:rsidRPr="0034061F">
        <w:rPr>
          <w:sz w:val="28"/>
        </w:rPr>
        <w:t>. Возрождение в Италии. Воплощение идеалов</w:t>
      </w:r>
      <w:r>
        <w:rPr>
          <w:sz w:val="28"/>
        </w:rPr>
        <w:t xml:space="preserve"> </w:t>
      </w:r>
      <w:r w:rsidRPr="0034061F">
        <w:rPr>
          <w:sz w:val="28"/>
        </w:rPr>
        <w:t>Ренессанса в архитектуре Флоренции. Титаны Возрождения (Леонардо да Винчи, Рафаэль,</w:t>
      </w:r>
      <w:r>
        <w:rPr>
          <w:sz w:val="28"/>
        </w:rPr>
        <w:t xml:space="preserve"> </w:t>
      </w:r>
      <w:r w:rsidRPr="0034061F">
        <w:rPr>
          <w:sz w:val="28"/>
        </w:rPr>
        <w:t xml:space="preserve">Микеланджело, </w:t>
      </w:r>
      <w:r w:rsidRPr="0034061F">
        <w:rPr>
          <w:i/>
          <w:iCs/>
          <w:sz w:val="28"/>
        </w:rPr>
        <w:t>Тициан</w:t>
      </w:r>
      <w:r w:rsidRPr="0034061F">
        <w:rPr>
          <w:sz w:val="28"/>
        </w:rPr>
        <w:t xml:space="preserve">). </w:t>
      </w:r>
      <w:r w:rsidRPr="0034061F">
        <w:rPr>
          <w:i/>
          <w:iCs/>
          <w:sz w:val="28"/>
        </w:rPr>
        <w:t xml:space="preserve">Северное Возрождение: </w:t>
      </w:r>
      <w:proofErr w:type="spellStart"/>
      <w:r w:rsidRPr="0034061F">
        <w:rPr>
          <w:i/>
          <w:iCs/>
          <w:sz w:val="28"/>
        </w:rPr>
        <w:t>Гентский</w:t>
      </w:r>
      <w:proofErr w:type="spellEnd"/>
      <w:r w:rsidRPr="0034061F">
        <w:rPr>
          <w:i/>
          <w:iCs/>
          <w:sz w:val="28"/>
        </w:rPr>
        <w:t xml:space="preserve"> алтарь Я. </w:t>
      </w:r>
      <w:proofErr w:type="spellStart"/>
      <w:r w:rsidRPr="0034061F">
        <w:rPr>
          <w:i/>
          <w:iCs/>
          <w:sz w:val="28"/>
        </w:rPr>
        <w:t>ван</w:t>
      </w:r>
      <w:proofErr w:type="spellEnd"/>
      <w:r w:rsidRPr="0034061F">
        <w:rPr>
          <w:i/>
          <w:iCs/>
          <w:sz w:val="28"/>
        </w:rPr>
        <w:t xml:space="preserve"> </w:t>
      </w:r>
      <w:proofErr w:type="spellStart"/>
      <w:r w:rsidRPr="0034061F">
        <w:rPr>
          <w:i/>
          <w:iCs/>
          <w:sz w:val="28"/>
        </w:rPr>
        <w:t>Эйка</w:t>
      </w:r>
      <w:proofErr w:type="spellEnd"/>
      <w:r w:rsidRPr="0034061F">
        <w:rPr>
          <w:i/>
          <w:iCs/>
          <w:sz w:val="28"/>
        </w:rPr>
        <w:t>; мастерские</w:t>
      </w:r>
      <w:r>
        <w:rPr>
          <w:sz w:val="28"/>
        </w:rPr>
        <w:t xml:space="preserve"> </w:t>
      </w:r>
      <w:r w:rsidRPr="0034061F">
        <w:rPr>
          <w:i/>
          <w:iCs/>
          <w:sz w:val="28"/>
        </w:rPr>
        <w:t>гравюры А.Дюрера, комплекс Фонтенбло. Роль полифонии в развитии светских и культовых</w:t>
      </w:r>
      <w:r>
        <w:rPr>
          <w:sz w:val="28"/>
        </w:rPr>
        <w:t xml:space="preserve"> </w:t>
      </w:r>
      <w:r w:rsidRPr="0034061F">
        <w:rPr>
          <w:i/>
          <w:iCs/>
          <w:sz w:val="28"/>
        </w:rPr>
        <w:t xml:space="preserve">музыкальных жанров. </w:t>
      </w:r>
      <w:r w:rsidRPr="0034061F">
        <w:rPr>
          <w:sz w:val="28"/>
        </w:rPr>
        <w:t>Театр У.Шекспира. Историческое значение и вневременная</w:t>
      </w:r>
      <w:r>
        <w:rPr>
          <w:sz w:val="28"/>
        </w:rPr>
        <w:t xml:space="preserve"> </w:t>
      </w:r>
      <w:r w:rsidRPr="0034061F">
        <w:rPr>
          <w:sz w:val="28"/>
        </w:rPr>
        <w:t>художественная ценность идей Возрождения.</w:t>
      </w:r>
    </w:p>
    <w:p w:rsidR="0034061F" w:rsidRDefault="0034061F" w:rsidP="0034061F">
      <w:pPr>
        <w:pStyle w:val="a4"/>
        <w:ind w:left="0" w:firstLine="709"/>
        <w:jc w:val="both"/>
      </w:pPr>
      <w:r w:rsidRPr="0034061F">
        <w:rPr>
          <w:b/>
          <w:sz w:val="28"/>
        </w:rPr>
        <w:t>Художественная культура Нового времени.</w:t>
      </w:r>
      <w:r w:rsidRPr="0034061F">
        <w:t xml:space="preserve"> </w:t>
      </w:r>
      <w:r w:rsidRPr="0034061F">
        <w:rPr>
          <w:sz w:val="28"/>
        </w:rPr>
        <w:t xml:space="preserve">Стили и направления в искусстве Нового времени. Изменение мировосприятия в эпоху барокко. Архитектурные ансамбли Рима (Л.Бернини), Петербурга и его окрестностей (Ф.-Б.Растрелли); живопись (П.-П.Рубенс). Реализм XVII </w:t>
      </w:r>
      <w:proofErr w:type="gramStart"/>
      <w:r w:rsidRPr="0034061F">
        <w:rPr>
          <w:sz w:val="28"/>
        </w:rPr>
        <w:t>в</w:t>
      </w:r>
      <w:proofErr w:type="gramEnd"/>
      <w:r w:rsidRPr="0034061F">
        <w:rPr>
          <w:sz w:val="28"/>
        </w:rPr>
        <w:t xml:space="preserve">. </w:t>
      </w:r>
      <w:proofErr w:type="gramStart"/>
      <w:r w:rsidRPr="0034061F">
        <w:rPr>
          <w:sz w:val="28"/>
        </w:rPr>
        <w:t>в</w:t>
      </w:r>
      <w:proofErr w:type="gramEnd"/>
      <w:r w:rsidRPr="0034061F">
        <w:rPr>
          <w:sz w:val="28"/>
        </w:rPr>
        <w:t xml:space="preserve"> живописи (Рембрандт </w:t>
      </w:r>
      <w:proofErr w:type="spellStart"/>
      <w:r w:rsidRPr="0034061F">
        <w:rPr>
          <w:sz w:val="28"/>
        </w:rPr>
        <w:t>ван</w:t>
      </w:r>
      <w:proofErr w:type="spellEnd"/>
      <w:r w:rsidRPr="0034061F">
        <w:rPr>
          <w:sz w:val="28"/>
        </w:rPr>
        <w:t xml:space="preserve"> Рейн). Расцвет гомофонно-гармонического стиля в опере барокко. Высший расцвет свободной полифонии (И.-С.Бах).</w:t>
      </w:r>
    </w:p>
    <w:p w:rsidR="0034061F" w:rsidRPr="0034061F" w:rsidRDefault="0034061F" w:rsidP="0034061F">
      <w:p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4061F">
        <w:rPr>
          <w:sz w:val="28"/>
        </w:rPr>
        <w:t xml:space="preserve">Классицизм и ампир в архитектуре (ансамбли 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Парижа</w:t>
      </w:r>
      <w:r w:rsidRPr="0034061F">
        <w:rPr>
          <w:sz w:val="28"/>
        </w:rPr>
        <w:t>, Версаля, Петербурга). От</w:t>
      </w:r>
      <w:r>
        <w:rPr>
          <w:sz w:val="28"/>
        </w:rPr>
        <w:t xml:space="preserve"> </w:t>
      </w:r>
      <w:r w:rsidRPr="0034061F">
        <w:rPr>
          <w:sz w:val="28"/>
        </w:rPr>
        <w:t xml:space="preserve">классицизма к академизму в живописи (Н.Пуссен, 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Ж.</w:t>
      </w:r>
      <w:r w:rsidRPr="0034061F">
        <w:rPr>
          <w:i/>
          <w:iCs/>
          <w:sz w:val="28"/>
        </w:rPr>
        <w:t>-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Л.Давид</w:t>
      </w:r>
      <w:r w:rsidRPr="0034061F">
        <w:rPr>
          <w:sz w:val="28"/>
        </w:rPr>
        <w:t xml:space="preserve">, К.П.Брюллов, 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А.А.Иванов</w:t>
      </w:r>
      <w:r w:rsidRPr="0034061F">
        <w:rPr>
          <w:sz w:val="28"/>
        </w:rPr>
        <w:t>).</w:t>
      </w:r>
      <w:r>
        <w:rPr>
          <w:sz w:val="28"/>
        </w:rPr>
        <w:t xml:space="preserve"> </w:t>
      </w:r>
      <w:r w:rsidRPr="0034061F">
        <w:rPr>
          <w:sz w:val="28"/>
        </w:rPr>
        <w:t>Формирование классических жанров и принципов симфонизма в произведениях мастеров</w:t>
      </w:r>
      <w:r>
        <w:rPr>
          <w:sz w:val="28"/>
        </w:rPr>
        <w:t xml:space="preserve"> </w:t>
      </w:r>
      <w:r w:rsidRPr="0034061F">
        <w:rPr>
          <w:sz w:val="28"/>
        </w:rPr>
        <w:t xml:space="preserve">Венской классической школы (В.-А.Моцарт, </w:t>
      </w:r>
      <w:proofErr w:type="spellStart"/>
      <w:r w:rsidRPr="0034061F">
        <w:rPr>
          <w:sz w:val="28"/>
        </w:rPr>
        <w:t>Л.ван</w:t>
      </w:r>
      <w:proofErr w:type="spellEnd"/>
      <w:r w:rsidRPr="0034061F">
        <w:rPr>
          <w:sz w:val="28"/>
        </w:rPr>
        <w:t xml:space="preserve"> Бетховен).</w:t>
      </w:r>
    </w:p>
    <w:p w:rsidR="0034061F" w:rsidRPr="0034061F" w:rsidRDefault="0034061F" w:rsidP="0034061F">
      <w:p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4061F">
        <w:rPr>
          <w:sz w:val="28"/>
        </w:rPr>
        <w:lastRenderedPageBreak/>
        <w:t>Романтический идеал и его отображение в музыке (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Ф.Шуберт</w:t>
      </w:r>
      <w:r w:rsidRPr="0034061F">
        <w:rPr>
          <w:sz w:val="28"/>
        </w:rPr>
        <w:t>, Р. Вагнер) Романтизм в</w:t>
      </w:r>
      <w:r>
        <w:rPr>
          <w:sz w:val="28"/>
        </w:rPr>
        <w:t xml:space="preserve"> </w:t>
      </w:r>
      <w:r w:rsidRPr="0034061F">
        <w:rPr>
          <w:sz w:val="28"/>
        </w:rPr>
        <w:t>живописи (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прерафаэлиты</w:t>
      </w:r>
      <w:r w:rsidRPr="0034061F">
        <w:rPr>
          <w:sz w:val="28"/>
        </w:rPr>
        <w:t xml:space="preserve">, Ф.Гойя, 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Э.Делакруа</w:t>
      </w:r>
      <w:r w:rsidRPr="0034061F">
        <w:rPr>
          <w:sz w:val="28"/>
        </w:rPr>
        <w:t>, О. Кипренский). Зарождение русской</w:t>
      </w:r>
      <w:r>
        <w:rPr>
          <w:sz w:val="28"/>
        </w:rPr>
        <w:t xml:space="preserve"> </w:t>
      </w:r>
      <w:r w:rsidRPr="0034061F">
        <w:rPr>
          <w:sz w:val="28"/>
        </w:rPr>
        <w:t>классической музыкальной школы (М.И.Глинка).</w:t>
      </w:r>
    </w:p>
    <w:p w:rsidR="0034061F" w:rsidRPr="0034061F" w:rsidRDefault="0034061F" w:rsidP="0034061F">
      <w:p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4061F">
        <w:rPr>
          <w:sz w:val="28"/>
        </w:rPr>
        <w:t>Социальная тематика в живописи реализма (</w:t>
      </w:r>
      <w:r w:rsidRPr="0034061F">
        <w:rPr>
          <w:rFonts w:ascii="Times New Roman,Italic" w:hAnsi="Times New Roman,Italic" w:cs="Times New Roman,Italic"/>
          <w:i/>
          <w:iCs/>
          <w:sz w:val="28"/>
        </w:rPr>
        <w:t>Г.Курбе</w:t>
      </w:r>
      <w:r w:rsidRPr="0034061F">
        <w:rPr>
          <w:sz w:val="28"/>
        </w:rPr>
        <w:t>, О.Домье, художники-передвижники</w:t>
      </w:r>
      <w:r>
        <w:rPr>
          <w:sz w:val="28"/>
        </w:rPr>
        <w:t xml:space="preserve"> </w:t>
      </w:r>
      <w:r w:rsidRPr="0034061F">
        <w:rPr>
          <w:sz w:val="28"/>
        </w:rPr>
        <w:t>– И.Е.Репин, В.И.Суриков). Развитие русской музыки во второй половине XIX в.</w:t>
      </w:r>
      <w:r>
        <w:rPr>
          <w:sz w:val="28"/>
        </w:rPr>
        <w:t xml:space="preserve"> </w:t>
      </w:r>
      <w:r w:rsidRPr="0034061F">
        <w:rPr>
          <w:sz w:val="28"/>
        </w:rPr>
        <w:t>(П.И.Чайковский).</w:t>
      </w:r>
    </w:p>
    <w:p w:rsidR="0034061F" w:rsidRDefault="0034061F" w:rsidP="00D0204F">
      <w:pPr>
        <w:pStyle w:val="a4"/>
        <w:ind w:left="0" w:firstLine="709"/>
        <w:jc w:val="both"/>
        <w:rPr>
          <w:sz w:val="28"/>
        </w:rPr>
      </w:pPr>
      <w:r w:rsidRPr="0034061F">
        <w:rPr>
          <w:b/>
          <w:sz w:val="28"/>
        </w:rPr>
        <w:t>Художественная культура конца XIX – XX вв.</w:t>
      </w:r>
      <w:r w:rsidRPr="0034061F">
        <w:t xml:space="preserve"> </w:t>
      </w:r>
      <w:r w:rsidRPr="0034061F">
        <w:rPr>
          <w:sz w:val="28"/>
        </w:rPr>
        <w:t>Основные направления в живописи</w:t>
      </w:r>
      <w:r>
        <w:rPr>
          <w:sz w:val="28"/>
        </w:rPr>
        <w:t xml:space="preserve"> </w:t>
      </w:r>
      <w:r w:rsidRPr="0034061F">
        <w:rPr>
          <w:sz w:val="28"/>
        </w:rPr>
        <w:t xml:space="preserve">конца XIX в: импрессионизм (К.Моне), постимпрессионизм (Ван </w:t>
      </w:r>
      <w:proofErr w:type="spellStart"/>
      <w:r w:rsidRPr="0034061F">
        <w:rPr>
          <w:sz w:val="28"/>
        </w:rPr>
        <w:t>Гог</w:t>
      </w:r>
      <w:proofErr w:type="spellEnd"/>
      <w:r w:rsidRPr="0034061F">
        <w:rPr>
          <w:sz w:val="28"/>
        </w:rPr>
        <w:t xml:space="preserve">, </w:t>
      </w:r>
      <w:r w:rsidRPr="0034061F">
        <w:rPr>
          <w:i/>
          <w:iCs/>
          <w:sz w:val="28"/>
        </w:rPr>
        <w:t>П.Сезанн</w:t>
      </w:r>
      <w:r w:rsidRPr="0034061F">
        <w:rPr>
          <w:sz w:val="28"/>
        </w:rPr>
        <w:t>,</w:t>
      </w:r>
      <w:r>
        <w:rPr>
          <w:sz w:val="28"/>
        </w:rPr>
        <w:t xml:space="preserve"> </w:t>
      </w:r>
      <w:r w:rsidRPr="0034061F">
        <w:rPr>
          <w:i/>
          <w:iCs/>
          <w:sz w:val="28"/>
        </w:rPr>
        <w:t>П.Гоген</w:t>
      </w:r>
      <w:r w:rsidRPr="0034061F">
        <w:rPr>
          <w:sz w:val="28"/>
        </w:rPr>
        <w:t>).</w:t>
      </w:r>
      <w:r>
        <w:rPr>
          <w:sz w:val="28"/>
        </w:rPr>
        <w:t xml:space="preserve"> </w:t>
      </w:r>
      <w:r w:rsidRPr="0034061F">
        <w:rPr>
          <w:sz w:val="28"/>
        </w:rPr>
        <w:t>Модерн в архитектуре (</w:t>
      </w:r>
      <w:r w:rsidRPr="0034061F">
        <w:rPr>
          <w:i/>
          <w:iCs/>
          <w:sz w:val="28"/>
        </w:rPr>
        <w:t>В. Орта</w:t>
      </w:r>
      <w:r w:rsidRPr="0034061F">
        <w:rPr>
          <w:sz w:val="28"/>
        </w:rPr>
        <w:t xml:space="preserve">, </w:t>
      </w:r>
      <w:proofErr w:type="spellStart"/>
      <w:r w:rsidRPr="0034061F">
        <w:rPr>
          <w:sz w:val="28"/>
        </w:rPr>
        <w:t>А.Гауди</w:t>
      </w:r>
      <w:proofErr w:type="spellEnd"/>
      <w:r w:rsidRPr="0034061F">
        <w:rPr>
          <w:sz w:val="28"/>
        </w:rPr>
        <w:t xml:space="preserve">, </w:t>
      </w:r>
      <w:proofErr w:type="spellStart"/>
      <w:r w:rsidRPr="0034061F">
        <w:rPr>
          <w:i/>
          <w:iCs/>
          <w:sz w:val="28"/>
        </w:rPr>
        <w:t>В.И.Шехтель</w:t>
      </w:r>
      <w:proofErr w:type="spellEnd"/>
      <w:r>
        <w:rPr>
          <w:sz w:val="28"/>
        </w:rPr>
        <w:t xml:space="preserve">). Символ и миф в </w:t>
      </w:r>
      <w:r w:rsidRPr="0034061F">
        <w:rPr>
          <w:sz w:val="28"/>
        </w:rPr>
        <w:t>живописи</w:t>
      </w:r>
      <w:r>
        <w:rPr>
          <w:sz w:val="28"/>
        </w:rPr>
        <w:t xml:space="preserve"> </w:t>
      </w:r>
      <w:r w:rsidRPr="0034061F">
        <w:rPr>
          <w:sz w:val="28"/>
        </w:rPr>
        <w:t>(М.А.Врубель) и музыке (А.Н.С</w:t>
      </w:r>
      <w:r>
        <w:rPr>
          <w:sz w:val="28"/>
        </w:rPr>
        <w:t>крябин). Художественные течения</w:t>
      </w:r>
    </w:p>
    <w:p w:rsidR="0034061F" w:rsidRDefault="0034061F" w:rsidP="00D0204F">
      <w:pPr>
        <w:pStyle w:val="a4"/>
        <w:jc w:val="both"/>
        <w:rPr>
          <w:sz w:val="28"/>
        </w:rPr>
      </w:pPr>
      <w:r w:rsidRPr="0034061F">
        <w:rPr>
          <w:sz w:val="28"/>
        </w:rPr>
        <w:t>модернизма в живописи XX</w:t>
      </w:r>
      <w:r>
        <w:rPr>
          <w:sz w:val="28"/>
        </w:rPr>
        <w:t xml:space="preserve"> </w:t>
      </w:r>
      <w:r w:rsidRPr="0034061F">
        <w:rPr>
          <w:sz w:val="28"/>
        </w:rPr>
        <w:t>в.: кубизм (П.Пикассо)</w:t>
      </w:r>
      <w:r>
        <w:rPr>
          <w:sz w:val="28"/>
        </w:rPr>
        <w:t xml:space="preserve">, </w:t>
      </w:r>
      <w:proofErr w:type="spellStart"/>
      <w:r>
        <w:rPr>
          <w:sz w:val="28"/>
        </w:rPr>
        <w:t>абстрактивизм</w:t>
      </w:r>
      <w:proofErr w:type="spellEnd"/>
      <w:r>
        <w:rPr>
          <w:sz w:val="28"/>
        </w:rPr>
        <w:t xml:space="preserve"> (В.Кандинский),</w:t>
      </w:r>
    </w:p>
    <w:p w:rsidR="0034061F" w:rsidRDefault="0034061F" w:rsidP="00D0204F">
      <w:pPr>
        <w:pStyle w:val="a4"/>
        <w:jc w:val="both"/>
        <w:rPr>
          <w:sz w:val="28"/>
        </w:rPr>
      </w:pPr>
      <w:r w:rsidRPr="0034061F">
        <w:rPr>
          <w:sz w:val="28"/>
        </w:rPr>
        <w:t xml:space="preserve">сюрреализм (С.Дали). </w:t>
      </w:r>
      <w:proofErr w:type="gramStart"/>
      <w:r w:rsidRPr="0034061F">
        <w:rPr>
          <w:sz w:val="28"/>
        </w:rPr>
        <w:t>Архитектура XX</w:t>
      </w:r>
      <w:r>
        <w:rPr>
          <w:sz w:val="28"/>
        </w:rPr>
        <w:t xml:space="preserve"> </w:t>
      </w:r>
      <w:r w:rsidRPr="0034061F">
        <w:rPr>
          <w:sz w:val="28"/>
        </w:rPr>
        <w:t xml:space="preserve">в. (В.Е.Татлин, </w:t>
      </w:r>
      <w:r w:rsidRPr="0034061F">
        <w:rPr>
          <w:i/>
          <w:iCs/>
          <w:sz w:val="28"/>
        </w:rPr>
        <w:t xml:space="preserve">Ш.-Э. </w:t>
      </w:r>
      <w:proofErr w:type="spellStart"/>
      <w:r w:rsidRPr="0034061F">
        <w:rPr>
          <w:i/>
          <w:iCs/>
          <w:sz w:val="28"/>
        </w:rPr>
        <w:t>ле</w:t>
      </w:r>
      <w:proofErr w:type="spellEnd"/>
      <w:r w:rsidRPr="0034061F">
        <w:rPr>
          <w:i/>
          <w:iCs/>
          <w:sz w:val="28"/>
        </w:rPr>
        <w:t xml:space="preserve"> Корбюзье</w:t>
      </w:r>
      <w:r w:rsidRPr="0034061F">
        <w:rPr>
          <w:sz w:val="28"/>
        </w:rPr>
        <w:t>, Ф.-Л.Райт,</w:t>
      </w:r>
      <w:proofErr w:type="gramEnd"/>
    </w:p>
    <w:p w:rsidR="0034061F" w:rsidRDefault="0034061F" w:rsidP="00D0204F">
      <w:pPr>
        <w:pStyle w:val="a4"/>
        <w:jc w:val="both"/>
        <w:rPr>
          <w:sz w:val="28"/>
        </w:rPr>
      </w:pPr>
      <w:proofErr w:type="gramStart"/>
      <w:r w:rsidRPr="0034061F">
        <w:rPr>
          <w:i/>
          <w:iCs/>
          <w:sz w:val="28"/>
        </w:rPr>
        <w:t>О.Нимейер</w:t>
      </w:r>
      <w:r w:rsidRPr="0034061F">
        <w:rPr>
          <w:sz w:val="28"/>
        </w:rPr>
        <w:t>).</w:t>
      </w:r>
      <w:proofErr w:type="gramEnd"/>
      <w:r w:rsidRPr="0034061F">
        <w:rPr>
          <w:sz w:val="28"/>
        </w:rPr>
        <w:t xml:space="preserve"> </w:t>
      </w:r>
      <w:proofErr w:type="gramStart"/>
      <w:r w:rsidRPr="0034061F">
        <w:rPr>
          <w:sz w:val="28"/>
        </w:rPr>
        <w:t>Театральная культура XX в.:</w:t>
      </w:r>
      <w:r>
        <w:rPr>
          <w:sz w:val="28"/>
        </w:rPr>
        <w:t xml:space="preserve"> </w:t>
      </w:r>
      <w:r w:rsidRPr="0034061F">
        <w:rPr>
          <w:sz w:val="28"/>
        </w:rPr>
        <w:t>режиссер</w:t>
      </w:r>
      <w:r>
        <w:rPr>
          <w:sz w:val="28"/>
        </w:rPr>
        <w:t>ский театр (К.С.Станиславский и</w:t>
      </w:r>
      <w:proofErr w:type="gramEnd"/>
    </w:p>
    <w:p w:rsidR="0034061F" w:rsidRDefault="0034061F" w:rsidP="00D0204F">
      <w:pPr>
        <w:pStyle w:val="a4"/>
        <w:jc w:val="both"/>
        <w:rPr>
          <w:sz w:val="28"/>
        </w:rPr>
      </w:pPr>
      <w:proofErr w:type="spellStart"/>
      <w:proofErr w:type="gramStart"/>
      <w:r w:rsidRPr="0034061F">
        <w:rPr>
          <w:sz w:val="28"/>
        </w:rPr>
        <w:t>В.И.Немирович-Данченко</w:t>
      </w:r>
      <w:proofErr w:type="spellEnd"/>
      <w:r w:rsidRPr="0034061F">
        <w:rPr>
          <w:sz w:val="28"/>
        </w:rPr>
        <w:t>); эпический театр</w:t>
      </w:r>
      <w:r>
        <w:rPr>
          <w:sz w:val="28"/>
        </w:rPr>
        <w:t xml:space="preserve"> </w:t>
      </w:r>
      <w:r w:rsidRPr="0034061F">
        <w:rPr>
          <w:sz w:val="28"/>
        </w:rPr>
        <w:t>Б.Брехт</w:t>
      </w:r>
      <w:r>
        <w:rPr>
          <w:sz w:val="28"/>
        </w:rPr>
        <w:t>а.</w:t>
      </w:r>
      <w:proofErr w:type="gramEnd"/>
      <w:r>
        <w:rPr>
          <w:sz w:val="28"/>
        </w:rPr>
        <w:t xml:space="preserve"> Стилистическая разнородность</w:t>
      </w:r>
    </w:p>
    <w:p w:rsidR="0034061F" w:rsidRDefault="0034061F" w:rsidP="00D0204F">
      <w:pPr>
        <w:pStyle w:val="a4"/>
        <w:jc w:val="both"/>
        <w:rPr>
          <w:i/>
          <w:iCs/>
          <w:sz w:val="28"/>
        </w:rPr>
      </w:pPr>
      <w:r w:rsidRPr="0034061F">
        <w:rPr>
          <w:sz w:val="28"/>
        </w:rPr>
        <w:t>в музыке XX в. (</w:t>
      </w:r>
      <w:proofErr w:type="spellStart"/>
      <w:r w:rsidRPr="0034061F">
        <w:rPr>
          <w:sz w:val="28"/>
        </w:rPr>
        <w:t>С.С.</w:t>
      </w:r>
      <w:proofErr w:type="gramStart"/>
      <w:r w:rsidRPr="0034061F">
        <w:rPr>
          <w:sz w:val="28"/>
        </w:rPr>
        <w:t>Про-кофьев</w:t>
      </w:r>
      <w:proofErr w:type="spellEnd"/>
      <w:proofErr w:type="gramEnd"/>
      <w:r w:rsidRPr="0034061F">
        <w:rPr>
          <w:sz w:val="28"/>
        </w:rPr>
        <w:t>, Д.Д.Шостакович,</w:t>
      </w:r>
      <w:r>
        <w:rPr>
          <w:sz w:val="28"/>
        </w:rPr>
        <w:t xml:space="preserve"> </w:t>
      </w:r>
      <w:proofErr w:type="spellStart"/>
      <w:r w:rsidRPr="0034061F">
        <w:rPr>
          <w:sz w:val="28"/>
        </w:rPr>
        <w:t>А.Г.Шнитке</w:t>
      </w:r>
      <w:proofErr w:type="spellEnd"/>
      <w:r w:rsidRPr="0034061F">
        <w:rPr>
          <w:sz w:val="28"/>
        </w:rPr>
        <w:t xml:space="preserve">). </w:t>
      </w:r>
      <w:r>
        <w:rPr>
          <w:i/>
          <w:iCs/>
          <w:sz w:val="28"/>
        </w:rPr>
        <w:t>Синтез искусств</w:t>
      </w:r>
    </w:p>
    <w:p w:rsidR="0034061F" w:rsidRDefault="0034061F" w:rsidP="00D0204F">
      <w:pPr>
        <w:pStyle w:val="a4"/>
        <w:jc w:val="both"/>
        <w:rPr>
          <w:i/>
          <w:iCs/>
          <w:sz w:val="28"/>
        </w:rPr>
      </w:pPr>
      <w:r w:rsidRPr="0034061F">
        <w:rPr>
          <w:i/>
          <w:iCs/>
          <w:sz w:val="28"/>
        </w:rPr>
        <w:t>особенная черта культуры XX в.: кинематограф</w:t>
      </w:r>
      <w:r>
        <w:rPr>
          <w:sz w:val="28"/>
        </w:rPr>
        <w:t xml:space="preserve"> </w:t>
      </w:r>
      <w:r w:rsidRPr="0034061F">
        <w:rPr>
          <w:i/>
          <w:iCs/>
          <w:sz w:val="28"/>
        </w:rPr>
        <w:t>(С</w:t>
      </w:r>
      <w:r>
        <w:rPr>
          <w:i/>
          <w:iCs/>
          <w:sz w:val="28"/>
        </w:rPr>
        <w:t>.М.Эйзенштейн, Ф.Феллини), виды</w:t>
      </w:r>
    </w:p>
    <w:p w:rsidR="0034061F" w:rsidRDefault="0034061F" w:rsidP="00D0204F">
      <w:pPr>
        <w:pStyle w:val="a4"/>
        <w:jc w:val="both"/>
        <w:rPr>
          <w:i/>
          <w:iCs/>
          <w:sz w:val="28"/>
        </w:rPr>
      </w:pPr>
      <w:proofErr w:type="gramStart"/>
      <w:r w:rsidRPr="0034061F">
        <w:rPr>
          <w:i/>
          <w:iCs/>
          <w:sz w:val="28"/>
        </w:rPr>
        <w:t>и жанры телевидения, дизайн компьютерная графика и</w:t>
      </w:r>
      <w:r>
        <w:rPr>
          <w:sz w:val="28"/>
        </w:rPr>
        <w:t xml:space="preserve"> </w:t>
      </w:r>
      <w:r w:rsidRPr="0034061F">
        <w:rPr>
          <w:i/>
          <w:iCs/>
          <w:sz w:val="28"/>
        </w:rPr>
        <w:t>анимация, мюзикл (Э.-</w:t>
      </w:r>
      <w:r>
        <w:rPr>
          <w:i/>
          <w:iCs/>
          <w:sz w:val="28"/>
        </w:rPr>
        <w:t>Л.</w:t>
      </w:r>
      <w:proofErr w:type="gramEnd"/>
    </w:p>
    <w:p w:rsidR="0034061F" w:rsidRDefault="0034061F" w:rsidP="00D0204F">
      <w:pPr>
        <w:pStyle w:val="a4"/>
        <w:jc w:val="both"/>
        <w:rPr>
          <w:i/>
          <w:iCs/>
          <w:sz w:val="28"/>
        </w:rPr>
      </w:pPr>
      <w:proofErr w:type="spellStart"/>
      <w:proofErr w:type="gramStart"/>
      <w:r w:rsidRPr="0034061F">
        <w:rPr>
          <w:i/>
          <w:iCs/>
          <w:sz w:val="28"/>
        </w:rPr>
        <w:t>Уэббер</w:t>
      </w:r>
      <w:proofErr w:type="spellEnd"/>
      <w:r w:rsidRPr="0034061F">
        <w:rPr>
          <w:i/>
          <w:iCs/>
          <w:sz w:val="28"/>
        </w:rPr>
        <w:t>).</w:t>
      </w:r>
      <w:proofErr w:type="gramEnd"/>
      <w:r w:rsidRPr="0034061F">
        <w:rPr>
          <w:i/>
          <w:iCs/>
          <w:sz w:val="28"/>
        </w:rPr>
        <w:t xml:space="preserve"> Рок-музыка (</w:t>
      </w:r>
      <w:proofErr w:type="spellStart"/>
      <w:r w:rsidRPr="0034061F">
        <w:rPr>
          <w:i/>
          <w:iCs/>
          <w:sz w:val="28"/>
        </w:rPr>
        <w:t>Биттлз</w:t>
      </w:r>
      <w:proofErr w:type="spellEnd"/>
      <w:r w:rsidRPr="0034061F">
        <w:rPr>
          <w:i/>
          <w:iCs/>
          <w:sz w:val="28"/>
        </w:rPr>
        <w:t xml:space="preserve">, </w:t>
      </w:r>
      <w:proofErr w:type="spellStart"/>
      <w:r w:rsidRPr="0034061F">
        <w:rPr>
          <w:i/>
          <w:iCs/>
          <w:sz w:val="28"/>
        </w:rPr>
        <w:t>Пинк</w:t>
      </w:r>
      <w:proofErr w:type="spellEnd"/>
      <w:r w:rsidRPr="0034061F">
        <w:rPr>
          <w:i/>
          <w:iCs/>
          <w:sz w:val="28"/>
        </w:rPr>
        <w:t xml:space="preserve"> </w:t>
      </w:r>
      <w:proofErr w:type="spellStart"/>
      <w:r w:rsidRPr="0034061F">
        <w:rPr>
          <w:i/>
          <w:iCs/>
          <w:sz w:val="28"/>
        </w:rPr>
        <w:t>Флойд</w:t>
      </w:r>
      <w:proofErr w:type="spellEnd"/>
      <w:r w:rsidRPr="0034061F">
        <w:rPr>
          <w:i/>
          <w:iCs/>
          <w:sz w:val="28"/>
        </w:rPr>
        <w:t>); электронная музыка (Ж.-</w:t>
      </w:r>
      <w:r>
        <w:rPr>
          <w:i/>
          <w:iCs/>
          <w:sz w:val="28"/>
        </w:rPr>
        <w:t xml:space="preserve">М. </w:t>
      </w:r>
      <w:proofErr w:type="spellStart"/>
      <w:r>
        <w:rPr>
          <w:i/>
          <w:iCs/>
          <w:sz w:val="28"/>
        </w:rPr>
        <w:t>Жарр</w:t>
      </w:r>
      <w:proofErr w:type="spellEnd"/>
      <w:r>
        <w:rPr>
          <w:i/>
          <w:iCs/>
          <w:sz w:val="28"/>
        </w:rPr>
        <w:t>).</w:t>
      </w:r>
    </w:p>
    <w:p w:rsidR="0034061F" w:rsidRPr="0034061F" w:rsidRDefault="0034061F" w:rsidP="00D0204F">
      <w:pPr>
        <w:pStyle w:val="a4"/>
        <w:jc w:val="both"/>
        <w:rPr>
          <w:sz w:val="28"/>
        </w:rPr>
      </w:pPr>
      <w:r w:rsidRPr="0034061F">
        <w:rPr>
          <w:i/>
          <w:iCs/>
          <w:sz w:val="28"/>
        </w:rPr>
        <w:t>Массовое искусство.</w:t>
      </w:r>
    </w:p>
    <w:p w:rsidR="0034061F" w:rsidRPr="00B105F0" w:rsidRDefault="00B105F0" w:rsidP="00B105F0">
      <w:pPr>
        <w:pStyle w:val="a4"/>
        <w:rPr>
          <w:b/>
          <w:sz w:val="28"/>
        </w:rPr>
      </w:pPr>
      <w:r w:rsidRPr="00B105F0">
        <w:rPr>
          <w:b/>
          <w:sz w:val="28"/>
        </w:rPr>
        <w:t>Культурные традиции родного края.</w:t>
      </w:r>
    </w:p>
    <w:p w:rsidR="0034061F" w:rsidRPr="0034061F" w:rsidRDefault="0034061F" w:rsidP="00B105F0">
      <w:pPr>
        <w:autoSpaceDE w:val="0"/>
        <w:autoSpaceDN w:val="0"/>
        <w:adjustRightInd w:val="0"/>
        <w:spacing w:after="0" w:line="240" w:lineRule="auto"/>
        <w:ind w:left="0" w:firstLine="0"/>
        <w:rPr>
          <w:sz w:val="28"/>
        </w:rPr>
      </w:pPr>
    </w:p>
    <w:p w:rsidR="00D86276" w:rsidRPr="00B0108C" w:rsidRDefault="00B105F0" w:rsidP="00B105F0">
      <w:pPr>
        <w:jc w:val="center"/>
        <w:rPr>
          <w:b/>
          <w:sz w:val="28"/>
        </w:rPr>
      </w:pPr>
      <w:r w:rsidRPr="00B43C9B">
        <w:rPr>
          <w:b/>
          <w:sz w:val="27"/>
          <w:szCs w:val="27"/>
        </w:rPr>
        <w:t>Рабочая программа обеспечена учебно-методическим комплексом</w:t>
      </w:r>
      <w:r w:rsidR="00D86276" w:rsidRPr="00B0108C">
        <w:rPr>
          <w:b/>
          <w:sz w:val="28"/>
        </w:rPr>
        <w:t>:</w:t>
      </w:r>
    </w:p>
    <w:p w:rsidR="00D86276" w:rsidRPr="00B0108C" w:rsidRDefault="00C31AB4" w:rsidP="00C5494E">
      <w:pPr>
        <w:pStyle w:val="a4"/>
        <w:rPr>
          <w:sz w:val="28"/>
        </w:rPr>
      </w:pPr>
      <w:proofErr w:type="spellStart"/>
      <w:r w:rsidRPr="00B0108C">
        <w:rPr>
          <w:sz w:val="28"/>
        </w:rPr>
        <w:t>Емохонова</w:t>
      </w:r>
      <w:proofErr w:type="spellEnd"/>
      <w:r w:rsidRPr="00B0108C">
        <w:rPr>
          <w:sz w:val="28"/>
        </w:rPr>
        <w:t xml:space="preserve"> Л. Г.  «М</w:t>
      </w:r>
      <w:r w:rsidR="00D86276" w:rsidRPr="00B0108C">
        <w:rPr>
          <w:sz w:val="28"/>
        </w:rPr>
        <w:t>ировая художественная культура» 10</w:t>
      </w:r>
      <w:r w:rsidRPr="00B0108C">
        <w:rPr>
          <w:sz w:val="28"/>
        </w:rPr>
        <w:t xml:space="preserve"> класс. – М.: «Академия», 2010.   </w:t>
      </w:r>
    </w:p>
    <w:p w:rsidR="00D86276" w:rsidRPr="00B0108C" w:rsidRDefault="00D86276" w:rsidP="00C5494E">
      <w:pPr>
        <w:pStyle w:val="a4"/>
        <w:rPr>
          <w:sz w:val="28"/>
        </w:rPr>
      </w:pPr>
      <w:proofErr w:type="spellStart"/>
      <w:r w:rsidRPr="00B0108C">
        <w:rPr>
          <w:sz w:val="28"/>
        </w:rPr>
        <w:t>Емохонова</w:t>
      </w:r>
      <w:proofErr w:type="spellEnd"/>
      <w:r w:rsidRPr="00B0108C">
        <w:rPr>
          <w:sz w:val="28"/>
        </w:rPr>
        <w:t xml:space="preserve"> Л. Г.  «Мировая художественная культура» 11 класс. – М.: «Академия», 2010. </w:t>
      </w:r>
    </w:p>
    <w:p w:rsidR="00B0108C" w:rsidRPr="00B0108C" w:rsidRDefault="006B27F1" w:rsidP="00B105F0">
      <w:pPr>
        <w:pStyle w:val="a4"/>
        <w:jc w:val="center"/>
        <w:rPr>
          <w:b/>
          <w:sz w:val="28"/>
        </w:rPr>
      </w:pPr>
      <w:r w:rsidRPr="00B0108C">
        <w:rPr>
          <w:b/>
          <w:sz w:val="28"/>
        </w:rPr>
        <w:t>Система домашних заданий:</w:t>
      </w:r>
    </w:p>
    <w:p w:rsidR="006B27F1" w:rsidRPr="00B0108C" w:rsidRDefault="006B27F1" w:rsidP="00B0108C">
      <w:pPr>
        <w:pStyle w:val="a4"/>
        <w:rPr>
          <w:b/>
          <w:sz w:val="28"/>
        </w:rPr>
      </w:pPr>
      <w:r w:rsidRPr="00B0108C">
        <w:rPr>
          <w:rFonts w:eastAsia="Times New Roman"/>
          <w:color w:val="000000"/>
          <w:sz w:val="28"/>
          <w:lang w:eastAsia="ru-RU"/>
        </w:rPr>
        <w:t>домашни</w:t>
      </w:r>
      <w:r w:rsidR="00B0108C" w:rsidRPr="00B0108C">
        <w:rPr>
          <w:rFonts w:eastAsia="Times New Roman"/>
          <w:color w:val="000000"/>
          <w:sz w:val="28"/>
          <w:lang w:eastAsia="ru-RU"/>
        </w:rPr>
        <w:t xml:space="preserve">е задания, которые  носят </w:t>
      </w:r>
      <w:r w:rsidRPr="00B0108C">
        <w:rPr>
          <w:rFonts w:eastAsia="Times New Roman"/>
          <w:color w:val="000000"/>
          <w:sz w:val="28"/>
          <w:lang w:eastAsia="ru-RU"/>
        </w:rPr>
        <w:t>творчес</w:t>
      </w:r>
      <w:r w:rsidR="00B0108C" w:rsidRPr="00B0108C">
        <w:rPr>
          <w:rFonts w:eastAsia="Times New Roman"/>
          <w:color w:val="000000"/>
          <w:sz w:val="28"/>
          <w:lang w:eastAsia="ru-RU"/>
        </w:rPr>
        <w:t xml:space="preserve">кий или поисковый характер, что </w:t>
      </w:r>
      <w:r w:rsidRPr="00B0108C">
        <w:rPr>
          <w:rFonts w:eastAsia="Times New Roman"/>
          <w:color w:val="000000"/>
          <w:sz w:val="28"/>
          <w:lang w:eastAsia="ru-RU"/>
        </w:rPr>
        <w:t>соотв</w:t>
      </w:r>
      <w:r w:rsidR="00B0108C" w:rsidRPr="00B0108C">
        <w:rPr>
          <w:rFonts w:eastAsia="Times New Roman"/>
          <w:color w:val="000000"/>
          <w:sz w:val="28"/>
          <w:lang w:eastAsia="ru-RU"/>
        </w:rPr>
        <w:t>етствует требованиям к предмету:</w:t>
      </w:r>
    </w:p>
    <w:p w:rsidR="00B0108C" w:rsidRPr="00B0108C" w:rsidRDefault="00B0108C" w:rsidP="006B27F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rFonts w:eastAsia="Times New Roman"/>
          <w:color w:val="000000"/>
          <w:sz w:val="28"/>
          <w:lang w:eastAsia="ru-RU"/>
        </w:rPr>
        <w:t>рефераты</w:t>
      </w:r>
    </w:p>
    <w:p w:rsidR="00B0108C" w:rsidRPr="00B0108C" w:rsidRDefault="00B0108C" w:rsidP="006B27F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rFonts w:eastAsia="Times New Roman"/>
          <w:color w:val="000000"/>
          <w:sz w:val="28"/>
          <w:lang w:eastAsia="ru-RU"/>
        </w:rPr>
        <w:t>доклады</w:t>
      </w:r>
    </w:p>
    <w:p w:rsidR="00B0108C" w:rsidRPr="00B0108C" w:rsidRDefault="00B0108C" w:rsidP="006B27F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rFonts w:eastAsia="Times New Roman"/>
          <w:color w:val="000000"/>
          <w:sz w:val="28"/>
          <w:lang w:eastAsia="ru-RU"/>
        </w:rPr>
        <w:t xml:space="preserve">сообщения </w:t>
      </w:r>
    </w:p>
    <w:p w:rsidR="00B0108C" w:rsidRPr="00B0108C" w:rsidRDefault="00B0108C" w:rsidP="00B0108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rFonts w:eastAsia="Times New Roman"/>
          <w:color w:val="000000"/>
          <w:sz w:val="28"/>
          <w:lang w:eastAsia="ru-RU"/>
        </w:rPr>
        <w:t>презентации</w:t>
      </w:r>
    </w:p>
    <w:p w:rsidR="00B0108C" w:rsidRPr="00B0108C" w:rsidRDefault="00B0108C" w:rsidP="00B0108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color w:val="444444"/>
          <w:sz w:val="28"/>
        </w:rPr>
        <w:t>с</w:t>
      </w:r>
      <w:r w:rsidR="00C5494E" w:rsidRPr="00B0108C">
        <w:rPr>
          <w:color w:val="444444"/>
          <w:sz w:val="28"/>
        </w:rPr>
        <w:t xml:space="preserve">равнительное описание произведений искусств одного стиля, одной эпохи. </w:t>
      </w:r>
    </w:p>
    <w:p w:rsidR="00C5494E" w:rsidRPr="00B0108C" w:rsidRDefault="00C31AB4" w:rsidP="00B105F0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8"/>
        </w:rPr>
      </w:pPr>
      <w:r w:rsidRPr="00B0108C">
        <w:rPr>
          <w:b/>
          <w:bCs/>
          <w:sz w:val="28"/>
        </w:rPr>
        <w:t>Формы и средства контрол</w:t>
      </w:r>
      <w:r w:rsidR="00C5494E" w:rsidRPr="00B0108C">
        <w:rPr>
          <w:b/>
          <w:bCs/>
          <w:sz w:val="28"/>
        </w:rPr>
        <w:t>я</w:t>
      </w:r>
    </w:p>
    <w:p w:rsidR="003C396C" w:rsidRPr="00B0108C" w:rsidRDefault="003C396C" w:rsidP="003C396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rFonts w:eastAsia="Times New Roman"/>
          <w:color w:val="000000"/>
          <w:sz w:val="28"/>
          <w:lang w:eastAsia="ru-RU"/>
        </w:rPr>
        <w:t>ведение конспекта - способствует обучению этому виду деятельности, лучшему запоминанию, правильной систематизации изучаемого материала (термины, понятия и краткие записи по теме делаю на доске, не допуская неправильного написания слов школьниками; отметку ставлю за наличие и полноту конспекта);</w:t>
      </w:r>
    </w:p>
    <w:p w:rsidR="003C396C" w:rsidRPr="00B0108C" w:rsidRDefault="003C396C" w:rsidP="003C396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rFonts w:eastAsia="Times New Roman"/>
          <w:color w:val="000000"/>
          <w:sz w:val="28"/>
          <w:lang w:eastAsia="ru-RU"/>
        </w:rPr>
        <w:t>домашние задания, которые могут носить творческий или поисковый характер, что соответствует требованиям к предмету;</w:t>
      </w:r>
    </w:p>
    <w:p w:rsidR="003C396C" w:rsidRPr="00B0108C" w:rsidRDefault="003C396C" w:rsidP="003C396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8"/>
          <w:lang w:eastAsia="ru-RU"/>
        </w:rPr>
      </w:pPr>
      <w:r w:rsidRPr="00B0108C">
        <w:rPr>
          <w:rFonts w:eastAsia="Times New Roman"/>
          <w:color w:val="000000"/>
          <w:sz w:val="28"/>
          <w:lang w:eastAsia="ru-RU"/>
        </w:rPr>
        <w:t>контрольное тестирование с опорой на конспекты.</w:t>
      </w:r>
    </w:p>
    <w:p w:rsidR="00AF2546" w:rsidRDefault="00AF2546" w:rsidP="00B56A95">
      <w:pPr>
        <w:jc w:val="center"/>
        <w:rPr>
          <w:b/>
          <w:szCs w:val="24"/>
        </w:rPr>
      </w:pPr>
    </w:p>
    <w:p w:rsidR="00AF2546" w:rsidRDefault="00AF2546" w:rsidP="00B56A95">
      <w:pPr>
        <w:jc w:val="center"/>
        <w:rPr>
          <w:b/>
          <w:szCs w:val="24"/>
        </w:rPr>
      </w:pPr>
    </w:p>
    <w:p w:rsidR="00AF2546" w:rsidRDefault="00AF2546" w:rsidP="00B56A95">
      <w:pPr>
        <w:jc w:val="center"/>
        <w:rPr>
          <w:b/>
          <w:szCs w:val="24"/>
        </w:rPr>
      </w:pPr>
    </w:p>
    <w:p w:rsidR="00AF2546" w:rsidRDefault="00AF2546" w:rsidP="00B56A95">
      <w:pPr>
        <w:jc w:val="center"/>
        <w:rPr>
          <w:b/>
          <w:szCs w:val="24"/>
        </w:rPr>
      </w:pPr>
    </w:p>
    <w:p w:rsidR="00AF2546" w:rsidRDefault="00AF2546" w:rsidP="00B56A95">
      <w:pPr>
        <w:jc w:val="center"/>
        <w:rPr>
          <w:b/>
          <w:szCs w:val="24"/>
        </w:rPr>
      </w:pPr>
    </w:p>
    <w:p w:rsidR="00AF2546" w:rsidRDefault="00AF2546" w:rsidP="00B56A95">
      <w:pPr>
        <w:jc w:val="center"/>
        <w:rPr>
          <w:b/>
          <w:szCs w:val="24"/>
        </w:rPr>
      </w:pPr>
    </w:p>
    <w:p w:rsidR="00B0108C" w:rsidRDefault="00B0108C" w:rsidP="00B56A95">
      <w:pPr>
        <w:jc w:val="center"/>
        <w:rPr>
          <w:b/>
          <w:szCs w:val="24"/>
        </w:rPr>
      </w:pPr>
    </w:p>
    <w:p w:rsidR="00B0108C" w:rsidRDefault="00B0108C" w:rsidP="00B56A95">
      <w:pPr>
        <w:jc w:val="center"/>
        <w:rPr>
          <w:b/>
          <w:szCs w:val="24"/>
        </w:rPr>
      </w:pPr>
    </w:p>
    <w:p w:rsidR="00B0108C" w:rsidRDefault="00B0108C" w:rsidP="00B56A95">
      <w:pPr>
        <w:jc w:val="center"/>
        <w:rPr>
          <w:b/>
          <w:szCs w:val="24"/>
        </w:rPr>
      </w:pPr>
    </w:p>
    <w:p w:rsidR="00B0108C" w:rsidRDefault="00B0108C" w:rsidP="00B56A95">
      <w:pPr>
        <w:jc w:val="center"/>
        <w:rPr>
          <w:b/>
          <w:szCs w:val="24"/>
        </w:rPr>
      </w:pPr>
    </w:p>
    <w:p w:rsidR="00B0108C" w:rsidRDefault="00B0108C" w:rsidP="00B56A95">
      <w:pPr>
        <w:jc w:val="center"/>
        <w:rPr>
          <w:b/>
          <w:szCs w:val="24"/>
        </w:rPr>
      </w:pPr>
    </w:p>
    <w:p w:rsidR="00B0108C" w:rsidRDefault="00B0108C" w:rsidP="00B105F0">
      <w:pPr>
        <w:ind w:left="0" w:firstLine="0"/>
        <w:rPr>
          <w:b/>
          <w:szCs w:val="24"/>
        </w:rPr>
      </w:pPr>
    </w:p>
    <w:p w:rsidR="00105361" w:rsidRDefault="00105361" w:rsidP="00F83927">
      <w:pPr>
        <w:ind w:left="0" w:firstLine="0"/>
        <w:rPr>
          <w:b/>
          <w:szCs w:val="24"/>
        </w:rPr>
      </w:pPr>
    </w:p>
    <w:p w:rsidR="00A81A11" w:rsidRPr="00A81A11" w:rsidRDefault="00A81A11" w:rsidP="00A81A1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F1799">
        <w:rPr>
          <w:b/>
          <w:sz w:val="20"/>
          <w:szCs w:val="20"/>
        </w:rPr>
        <w:t xml:space="preserve">КАЛЕНДАРНО-ТЕМАТИЧЕСКОЕ ПЛАНИРОВАНИЕ </w:t>
      </w:r>
      <w:r w:rsidRPr="00281FF8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0 </w:t>
      </w:r>
      <w:proofErr w:type="spellStart"/>
      <w:r>
        <w:rPr>
          <w:b/>
          <w:sz w:val="20"/>
          <w:szCs w:val="20"/>
        </w:rPr>
        <w:t>кл</w:t>
      </w:r>
      <w:proofErr w:type="spellEnd"/>
      <w:r w:rsidR="00105361">
        <w:rPr>
          <w:b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9"/>
        <w:gridCol w:w="1687"/>
        <w:gridCol w:w="609"/>
        <w:gridCol w:w="4529"/>
        <w:gridCol w:w="1028"/>
        <w:gridCol w:w="1062"/>
        <w:gridCol w:w="1062"/>
        <w:gridCol w:w="236"/>
      </w:tblGrid>
      <w:tr w:rsidR="004215FA" w:rsidRPr="007A6F02" w:rsidTr="00C91DFE">
        <w:trPr>
          <w:gridAfter w:val="1"/>
          <w:wAfter w:w="110" w:type="pct"/>
          <w:trHeight w:val="464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5FA" w:rsidRPr="007A6F02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№</w:t>
            </w:r>
          </w:p>
          <w:p w:rsidR="004215FA" w:rsidRPr="007A6F02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A6F0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A6F02">
              <w:rPr>
                <w:sz w:val="20"/>
                <w:szCs w:val="20"/>
              </w:rPr>
              <w:t>/</w:t>
            </w:r>
            <w:proofErr w:type="spellStart"/>
            <w:r w:rsidRPr="007A6F02">
              <w:rPr>
                <w:sz w:val="20"/>
                <w:szCs w:val="20"/>
              </w:rPr>
              <w:t>п</w:t>
            </w:r>
            <w:proofErr w:type="spellEnd"/>
          </w:p>
          <w:p w:rsidR="004215FA" w:rsidRPr="007A6F02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5FA" w:rsidRPr="007A6F02" w:rsidRDefault="004215FA" w:rsidP="00A81A11">
            <w:pPr>
              <w:autoSpaceDE w:val="0"/>
              <w:autoSpaceDN w:val="0"/>
              <w:adjustRightInd w:val="0"/>
              <w:ind w:left="33" w:firstLine="0"/>
              <w:rPr>
                <w:b/>
                <w:bCs/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урока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5FA" w:rsidRPr="007A6F02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Кол-во</w:t>
            </w:r>
          </w:p>
          <w:p w:rsidR="004215FA" w:rsidRPr="007A6F02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часов</w:t>
            </w:r>
          </w:p>
        </w:tc>
        <w:tc>
          <w:tcPr>
            <w:tcW w:w="2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5FA" w:rsidRPr="00714C68" w:rsidRDefault="004215FA" w:rsidP="00A81A11">
            <w:pPr>
              <w:autoSpaceDE w:val="0"/>
              <w:autoSpaceDN w:val="0"/>
              <w:adjustRightInd w:val="0"/>
              <w:ind w:left="33" w:firstLine="0"/>
              <w:jc w:val="center"/>
              <w:rPr>
                <w:sz w:val="20"/>
                <w:szCs w:val="20"/>
              </w:rPr>
            </w:pPr>
            <w:r w:rsidRPr="00714C68">
              <w:rPr>
                <w:sz w:val="20"/>
                <w:szCs w:val="20"/>
              </w:rPr>
              <w:t xml:space="preserve">Элементы </w:t>
            </w:r>
            <w:r>
              <w:rPr>
                <w:sz w:val="20"/>
                <w:szCs w:val="20"/>
              </w:rPr>
              <w:t>содержания</w:t>
            </w:r>
          </w:p>
          <w:p w:rsidR="004215FA" w:rsidRPr="007A6F02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5FA" w:rsidRPr="00714C68" w:rsidRDefault="004215FA" w:rsidP="00A81A11">
            <w:pPr>
              <w:autoSpaceDE w:val="0"/>
              <w:autoSpaceDN w:val="0"/>
              <w:adjustRightInd w:val="0"/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27" w:rsidRDefault="00F83927" w:rsidP="00A81A11">
            <w:pPr>
              <w:autoSpaceDE w:val="0"/>
              <w:autoSpaceDN w:val="0"/>
              <w:adjustRightInd w:val="0"/>
              <w:ind w:left="33"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аргумен</w:t>
            </w:r>
            <w:proofErr w:type="spellEnd"/>
          </w:p>
          <w:p w:rsidR="004215FA" w:rsidRPr="00714C68" w:rsidRDefault="00F83927" w:rsidP="00A81A11">
            <w:pPr>
              <w:autoSpaceDE w:val="0"/>
              <w:autoSpaceDN w:val="0"/>
              <w:adjustRightInd w:val="0"/>
              <w:ind w:left="33"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тация</w:t>
            </w:r>
            <w:proofErr w:type="spellEnd"/>
            <w:r>
              <w:rPr>
                <w:sz w:val="20"/>
                <w:szCs w:val="20"/>
              </w:rPr>
              <w:t xml:space="preserve"> изменений</w:t>
            </w:r>
          </w:p>
        </w:tc>
      </w:tr>
      <w:tr w:rsidR="004215FA" w:rsidRPr="007A6F02" w:rsidTr="00C91DFE">
        <w:trPr>
          <w:trHeight w:val="345"/>
        </w:trPr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7A6F02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7A6F02" w:rsidRDefault="004215FA" w:rsidP="00A81A11">
            <w:pPr>
              <w:autoSpaceDE w:val="0"/>
              <w:autoSpaceDN w:val="0"/>
              <w:adjustRightInd w:val="0"/>
              <w:ind w:left="33" w:firstLine="0"/>
              <w:rPr>
                <w:sz w:val="20"/>
                <w:szCs w:val="20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7A6F02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7A6F02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215FA" w:rsidRPr="007A6F02" w:rsidRDefault="004215FA" w:rsidP="00A81A11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4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215FA" w:rsidRPr="007A6F02" w:rsidRDefault="004215FA" w:rsidP="00A81A11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49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215FA" w:rsidRPr="007A6F02" w:rsidRDefault="004215FA" w:rsidP="00A81A11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15FA" w:rsidRPr="007A6F02" w:rsidRDefault="004215FA" w:rsidP="00A81A11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</w:p>
        </w:tc>
      </w:tr>
      <w:tr w:rsidR="004215FA" w:rsidRPr="007A6F02" w:rsidTr="00C91DFE">
        <w:trPr>
          <w:gridAfter w:val="1"/>
          <w:wAfter w:w="110" w:type="pct"/>
          <w:trHeight w:val="370"/>
        </w:trPr>
        <w:tc>
          <w:tcPr>
            <w:tcW w:w="489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7A6F02" w:rsidRDefault="004215FA" w:rsidP="00C91DFE">
            <w:pPr>
              <w:autoSpaceDE w:val="0"/>
              <w:autoSpaceDN w:val="0"/>
              <w:adjustRightInd w:val="0"/>
              <w:ind w:left="0" w:right="-31" w:firstLine="0"/>
              <w:rPr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ХУДОЖЕСТВЕННАЯ КУЛЬТУРА ПЕРВОБЫТНОГО МИРА (3 ЧАСА)</w:t>
            </w: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right="-180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Миф — основа ранних представлений о мире. Космогонические мифы. Древние образы.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Отражение представлений </w:t>
            </w:r>
            <w:r w:rsidRPr="00987226">
              <w:rPr>
                <w:color w:val="212121"/>
                <w:sz w:val="20"/>
                <w:szCs w:val="20"/>
              </w:rPr>
              <w:t xml:space="preserve">о </w:t>
            </w:r>
            <w:r w:rsidRPr="00987226">
              <w:rPr>
                <w:color w:val="000000"/>
                <w:sz w:val="20"/>
                <w:szCs w:val="20"/>
              </w:rPr>
              <w:t xml:space="preserve">мире и жизни в мифах. </w:t>
            </w:r>
            <w:r w:rsidRPr="00987226">
              <w:rPr>
                <w:color w:val="212121"/>
                <w:sz w:val="20"/>
                <w:szCs w:val="20"/>
              </w:rPr>
              <w:t xml:space="preserve">Миф как факт мироощущения. Космогонические мифы. </w:t>
            </w:r>
            <w:r w:rsidRPr="00987226">
              <w:rPr>
                <w:color w:val="000000"/>
                <w:sz w:val="20"/>
                <w:szCs w:val="20"/>
              </w:rPr>
              <w:t xml:space="preserve">Древние </w:t>
            </w:r>
            <w:r w:rsidRPr="00987226">
              <w:rPr>
                <w:color w:val="212121"/>
                <w:sz w:val="20"/>
                <w:szCs w:val="20"/>
              </w:rPr>
              <w:t>обра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зы в основе </w:t>
            </w:r>
            <w:r w:rsidRPr="00987226">
              <w:rPr>
                <w:color w:val="000000"/>
                <w:sz w:val="20"/>
                <w:szCs w:val="20"/>
              </w:rPr>
              <w:t xml:space="preserve">вертикальной </w:t>
            </w:r>
            <w:r w:rsidRPr="00987226">
              <w:rPr>
                <w:color w:val="212121"/>
                <w:sz w:val="20"/>
                <w:szCs w:val="20"/>
              </w:rPr>
              <w:t xml:space="preserve">и горизонтальной </w:t>
            </w:r>
            <w:r w:rsidRPr="00987226">
              <w:rPr>
                <w:color w:val="000000"/>
                <w:sz w:val="20"/>
                <w:szCs w:val="20"/>
              </w:rPr>
              <w:t xml:space="preserve">модели </w:t>
            </w:r>
            <w:r w:rsidRPr="00987226">
              <w:rPr>
                <w:color w:val="212121"/>
                <w:sz w:val="20"/>
                <w:szCs w:val="20"/>
              </w:rPr>
              <w:t xml:space="preserve">мира: </w:t>
            </w:r>
            <w:r w:rsidRPr="00987226">
              <w:rPr>
                <w:color w:val="000000"/>
                <w:sz w:val="20"/>
                <w:szCs w:val="20"/>
              </w:rPr>
              <w:t>ми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ровое </w:t>
            </w:r>
            <w:r w:rsidRPr="00987226">
              <w:rPr>
                <w:color w:val="212121"/>
                <w:sz w:val="20"/>
                <w:szCs w:val="20"/>
              </w:rPr>
              <w:t xml:space="preserve">древо, </w:t>
            </w:r>
            <w:r w:rsidRPr="00987226">
              <w:rPr>
                <w:color w:val="000000"/>
                <w:sz w:val="20"/>
                <w:szCs w:val="20"/>
              </w:rPr>
              <w:t xml:space="preserve">мировая </w:t>
            </w:r>
            <w:r w:rsidRPr="00987226">
              <w:rPr>
                <w:color w:val="212121"/>
                <w:sz w:val="20"/>
                <w:szCs w:val="20"/>
              </w:rPr>
              <w:t xml:space="preserve">гора, дорога. Магический ритуал </w:t>
            </w:r>
            <w:r w:rsidRPr="00987226">
              <w:rPr>
                <w:color w:val="000000"/>
                <w:sz w:val="20"/>
                <w:szCs w:val="20"/>
              </w:rPr>
              <w:t xml:space="preserve">как </w:t>
            </w:r>
            <w:r w:rsidRPr="00987226">
              <w:rPr>
                <w:color w:val="212121"/>
                <w:sz w:val="20"/>
                <w:szCs w:val="20"/>
              </w:rPr>
              <w:t>спо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соб иллюзорного овладения </w:t>
            </w:r>
            <w:r w:rsidRPr="00987226">
              <w:rPr>
                <w:color w:val="000000"/>
                <w:sz w:val="20"/>
                <w:szCs w:val="20"/>
              </w:rPr>
              <w:t xml:space="preserve">миром. Обряд </w:t>
            </w:r>
            <w:r w:rsidRPr="00987226">
              <w:rPr>
                <w:color w:val="212121"/>
                <w:sz w:val="20"/>
                <w:szCs w:val="20"/>
              </w:rPr>
              <w:t xml:space="preserve">плодородия </w:t>
            </w:r>
            <w:r w:rsidRPr="00987226">
              <w:rPr>
                <w:color w:val="000000"/>
                <w:sz w:val="20"/>
                <w:szCs w:val="20"/>
              </w:rPr>
              <w:t xml:space="preserve">— </w:t>
            </w:r>
            <w:r w:rsidRPr="00987226">
              <w:rPr>
                <w:color w:val="212121"/>
                <w:sz w:val="20"/>
                <w:szCs w:val="20"/>
              </w:rPr>
              <w:t>вос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произведение </w:t>
            </w:r>
            <w:r w:rsidRPr="00987226">
              <w:rPr>
                <w:color w:val="000000"/>
                <w:sz w:val="20"/>
                <w:szCs w:val="20"/>
              </w:rPr>
              <w:t xml:space="preserve">первичного </w:t>
            </w:r>
            <w:r w:rsidRPr="00987226">
              <w:rPr>
                <w:color w:val="212121"/>
                <w:sz w:val="20"/>
                <w:szCs w:val="20"/>
              </w:rPr>
              <w:t xml:space="preserve">мифа. </w:t>
            </w:r>
            <w:r w:rsidRPr="00987226">
              <w:rPr>
                <w:color w:val="000000"/>
                <w:sz w:val="20"/>
                <w:szCs w:val="20"/>
              </w:rPr>
              <w:t xml:space="preserve">Ритуал, </w:t>
            </w:r>
            <w:r w:rsidRPr="00987226">
              <w:rPr>
                <w:color w:val="212121"/>
                <w:sz w:val="20"/>
                <w:szCs w:val="20"/>
              </w:rPr>
              <w:t>посвященный Осири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су. </w:t>
            </w:r>
            <w:r w:rsidRPr="00987226">
              <w:rPr>
                <w:color w:val="000000"/>
                <w:sz w:val="20"/>
                <w:szCs w:val="20"/>
              </w:rPr>
              <w:t xml:space="preserve">«Великий выход» — </w:t>
            </w:r>
            <w:r w:rsidRPr="00987226">
              <w:rPr>
                <w:color w:val="212121"/>
                <w:sz w:val="20"/>
                <w:szCs w:val="20"/>
              </w:rPr>
              <w:t>обряд воскрешения Осириса</w:t>
            </w:r>
            <w:r>
              <w:rPr>
                <w:color w:val="212121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autoSpaceDE w:val="0"/>
              <w:autoSpaceDN w:val="0"/>
              <w:adjustRightInd w:val="0"/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autoSpaceDE w:val="0"/>
              <w:autoSpaceDN w:val="0"/>
              <w:adjustRightInd w:val="0"/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autoSpaceDE w:val="0"/>
              <w:autoSpaceDN w:val="0"/>
              <w:adjustRightInd w:val="0"/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Славянские земледельческие обряды. Фольклор как отражение первичного мифа.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Славян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ские земледельческие </w:t>
            </w:r>
            <w:r w:rsidRPr="00987226">
              <w:rPr>
                <w:color w:val="212121"/>
                <w:sz w:val="20"/>
                <w:szCs w:val="20"/>
              </w:rPr>
              <w:t xml:space="preserve">обряды. </w:t>
            </w:r>
            <w:r w:rsidRPr="00987226">
              <w:rPr>
                <w:color w:val="000000"/>
                <w:sz w:val="20"/>
                <w:szCs w:val="20"/>
              </w:rPr>
              <w:t>Святки. Масленица. Русальная неделя. Семик. Иван Купала. Фольклор как отражение первич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ного мифа. Сказка </w:t>
            </w:r>
            <w:r w:rsidRPr="00987226">
              <w:rPr>
                <w:color w:val="212121"/>
                <w:sz w:val="20"/>
                <w:szCs w:val="20"/>
              </w:rPr>
              <w:t xml:space="preserve">о царевне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Несмеяне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b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Зарождение искусства. Художественный образ — основное средство </w:t>
            </w:r>
            <w:r w:rsidRPr="00457048">
              <w:rPr>
                <w:sz w:val="20"/>
                <w:szCs w:val="20"/>
              </w:rPr>
              <w:lastRenderedPageBreak/>
              <w:t>отражения и познания мира в первобытном искусстве. Геометрический орнамент.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>Зарождение искусст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ва. </w:t>
            </w:r>
            <w:r w:rsidRPr="00987226">
              <w:rPr>
                <w:color w:val="000000"/>
                <w:sz w:val="20"/>
                <w:szCs w:val="20"/>
              </w:rPr>
              <w:t xml:space="preserve">Художественный образ — основное </w:t>
            </w:r>
            <w:r w:rsidRPr="00987226">
              <w:rPr>
                <w:color w:val="212121"/>
                <w:sz w:val="20"/>
                <w:szCs w:val="20"/>
              </w:rPr>
              <w:t xml:space="preserve">средство </w:t>
            </w:r>
            <w:r w:rsidRPr="00987226">
              <w:rPr>
                <w:color w:val="000000"/>
                <w:sz w:val="20"/>
                <w:szCs w:val="20"/>
              </w:rPr>
              <w:t xml:space="preserve">отражения </w:t>
            </w:r>
            <w:r w:rsidRPr="00987226">
              <w:rPr>
                <w:color w:val="212121"/>
                <w:sz w:val="20"/>
                <w:szCs w:val="20"/>
              </w:rPr>
              <w:t xml:space="preserve">и </w:t>
            </w:r>
            <w:r w:rsidRPr="00987226">
              <w:rPr>
                <w:color w:val="000000"/>
                <w:sz w:val="20"/>
                <w:szCs w:val="20"/>
              </w:rPr>
              <w:t xml:space="preserve">познания мира в первобытном искусстве. Наскальная живопись палеолита и мезолита в пещерах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Альтамира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Ласко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Геомет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рический орнамент неолита как символ перехода </w:t>
            </w:r>
            <w:r w:rsidRPr="00987226">
              <w:rPr>
                <w:color w:val="212121"/>
                <w:sz w:val="20"/>
                <w:szCs w:val="20"/>
              </w:rPr>
              <w:t xml:space="preserve">от хаоса к форме. </w:t>
            </w:r>
            <w:r w:rsidRPr="00987226">
              <w:rPr>
                <w:color w:val="000000"/>
                <w:sz w:val="20"/>
                <w:szCs w:val="20"/>
              </w:rPr>
              <w:t xml:space="preserve">Образность </w:t>
            </w:r>
            <w:r w:rsidRPr="00987226">
              <w:rPr>
                <w:color w:val="000000"/>
                <w:sz w:val="20"/>
                <w:szCs w:val="20"/>
              </w:rPr>
              <w:lastRenderedPageBreak/>
              <w:t xml:space="preserve">архитектурных первоэлементов.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Стонхендж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lastRenderedPageBreak/>
              <w:t>ХУДОЖЕСТВЕННАЯ КУЛЬТУРА ДРЕВНЕГО МИРА (14 ЧАСОВ)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shd w:val="clear" w:color="auto" w:fill="FFFFFF"/>
              <w:autoSpaceDE w:val="0"/>
              <w:autoSpaceDN w:val="0"/>
              <w:adjustRightInd w:val="0"/>
              <w:ind w:left="0" w:right="-31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Месопотамия (1 час)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proofErr w:type="gramStart"/>
            <w:r w:rsidRPr="00457048">
              <w:rPr>
                <w:sz w:val="20"/>
                <w:szCs w:val="20"/>
              </w:rPr>
              <w:t>Месопотамский</w:t>
            </w:r>
            <w:proofErr w:type="gramEnd"/>
            <w:r w:rsidRPr="00457048">
              <w:rPr>
                <w:sz w:val="20"/>
                <w:szCs w:val="20"/>
              </w:rPr>
              <w:t xml:space="preserve"> </w:t>
            </w:r>
            <w:proofErr w:type="spellStart"/>
            <w:r w:rsidRPr="00457048">
              <w:rPr>
                <w:sz w:val="20"/>
                <w:szCs w:val="20"/>
              </w:rPr>
              <w:t>зиккурат</w:t>
            </w:r>
            <w:proofErr w:type="spellEnd"/>
            <w:r w:rsidRPr="00457048">
              <w:rPr>
                <w:sz w:val="20"/>
                <w:szCs w:val="20"/>
              </w:rPr>
              <w:t xml:space="preserve"> — жилище бога. Глазурованный кирпич и ритмический узор — основные декоративные средства.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proofErr w:type="gramStart"/>
            <w:r w:rsidRPr="00987226">
              <w:rPr>
                <w:color w:val="212121"/>
                <w:sz w:val="20"/>
                <w:szCs w:val="20"/>
              </w:rPr>
              <w:t>Месопотамский</w:t>
            </w:r>
            <w:proofErr w:type="gramEnd"/>
            <w:r w:rsidRPr="00987226">
              <w:rPr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зиккурат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— жилище </w:t>
            </w:r>
            <w:r w:rsidRPr="00987226">
              <w:rPr>
                <w:color w:val="212121"/>
                <w:sz w:val="20"/>
                <w:szCs w:val="20"/>
              </w:rPr>
              <w:t xml:space="preserve">бога.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Зиккураты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Этте-менигуру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</w:t>
            </w:r>
            <w:r w:rsidRPr="00987226">
              <w:rPr>
                <w:color w:val="000000"/>
                <w:sz w:val="20"/>
                <w:szCs w:val="20"/>
              </w:rPr>
              <w:t xml:space="preserve">в Уре 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Этеменанки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 xml:space="preserve">Вавилоне. </w:t>
            </w:r>
            <w:r w:rsidRPr="00987226">
              <w:rPr>
                <w:color w:val="212121"/>
                <w:sz w:val="20"/>
                <w:szCs w:val="20"/>
              </w:rPr>
              <w:t>Глазурованный кир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пич </w:t>
            </w:r>
            <w:r w:rsidRPr="00987226">
              <w:rPr>
                <w:color w:val="000000"/>
                <w:sz w:val="20"/>
                <w:szCs w:val="20"/>
              </w:rPr>
              <w:t xml:space="preserve">и </w:t>
            </w:r>
            <w:r w:rsidRPr="00987226">
              <w:rPr>
                <w:color w:val="212121"/>
                <w:sz w:val="20"/>
                <w:szCs w:val="20"/>
              </w:rPr>
              <w:t xml:space="preserve">ритмический узор </w:t>
            </w:r>
            <w:r w:rsidRPr="00987226">
              <w:rPr>
                <w:color w:val="000000"/>
                <w:sz w:val="20"/>
                <w:szCs w:val="20"/>
              </w:rPr>
              <w:t xml:space="preserve">— </w:t>
            </w:r>
            <w:r w:rsidRPr="00987226">
              <w:rPr>
                <w:color w:val="212121"/>
                <w:sz w:val="20"/>
                <w:szCs w:val="20"/>
              </w:rPr>
              <w:t xml:space="preserve">основные </w:t>
            </w:r>
            <w:r w:rsidRPr="00987226">
              <w:rPr>
                <w:color w:val="000000"/>
                <w:sz w:val="20"/>
                <w:szCs w:val="20"/>
              </w:rPr>
              <w:t xml:space="preserve">декоративные </w:t>
            </w:r>
            <w:r w:rsidRPr="00987226">
              <w:rPr>
                <w:color w:val="212121"/>
                <w:sz w:val="20"/>
                <w:szCs w:val="20"/>
              </w:rPr>
              <w:t xml:space="preserve">средства. Ворота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Иштар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, Дорога </w:t>
            </w:r>
            <w:r w:rsidRPr="00987226">
              <w:rPr>
                <w:color w:val="212121"/>
                <w:sz w:val="20"/>
                <w:szCs w:val="20"/>
              </w:rPr>
              <w:t xml:space="preserve">процессий </w:t>
            </w:r>
            <w:r w:rsidRPr="00987226">
              <w:rPr>
                <w:color w:val="000000"/>
                <w:sz w:val="20"/>
                <w:szCs w:val="20"/>
              </w:rPr>
              <w:t xml:space="preserve">в Новом </w:t>
            </w:r>
            <w:r w:rsidRPr="00987226">
              <w:rPr>
                <w:color w:val="212121"/>
                <w:sz w:val="20"/>
                <w:szCs w:val="20"/>
              </w:rPr>
              <w:t xml:space="preserve">Вавилоне. Реализм образов живой природы </w:t>
            </w:r>
            <w:r w:rsidRPr="00987226">
              <w:rPr>
                <w:color w:val="000000"/>
                <w:sz w:val="20"/>
                <w:szCs w:val="20"/>
              </w:rPr>
              <w:t xml:space="preserve">— </w:t>
            </w:r>
            <w:r w:rsidRPr="00987226">
              <w:rPr>
                <w:color w:val="212121"/>
                <w:sz w:val="20"/>
                <w:szCs w:val="20"/>
              </w:rPr>
              <w:t>специфика месопотамского изобра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зительного </w:t>
            </w:r>
            <w:r w:rsidRPr="00987226">
              <w:rPr>
                <w:color w:val="000000"/>
                <w:sz w:val="20"/>
                <w:szCs w:val="20"/>
              </w:rPr>
              <w:t>искусства.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Древний Египет (2 часа)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Воплощение идеи вечной жизни в архитектуре некропо</w:t>
            </w:r>
            <w:r w:rsidRPr="00457048">
              <w:rPr>
                <w:sz w:val="20"/>
                <w:szCs w:val="20"/>
              </w:rPr>
              <w:softHyphen/>
              <w:t xml:space="preserve">лей. Наземный храм — символ вечного </w:t>
            </w:r>
            <w:proofErr w:type="spellStart"/>
            <w:r w:rsidRPr="00457048">
              <w:rPr>
                <w:sz w:val="20"/>
                <w:szCs w:val="20"/>
              </w:rPr>
              <w:t>самовозрождения</w:t>
            </w:r>
            <w:proofErr w:type="spellEnd"/>
            <w:r w:rsidRPr="00457048">
              <w:rPr>
                <w:sz w:val="20"/>
                <w:szCs w:val="20"/>
              </w:rPr>
              <w:t xml:space="preserve"> бога Ра.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 xml:space="preserve">Воплощение </w:t>
            </w:r>
            <w:r w:rsidRPr="00987226">
              <w:rPr>
                <w:color w:val="000000"/>
                <w:sz w:val="20"/>
                <w:szCs w:val="20"/>
              </w:rPr>
              <w:t xml:space="preserve">идеи Вечной </w:t>
            </w:r>
            <w:r w:rsidRPr="00987226">
              <w:rPr>
                <w:color w:val="212121"/>
                <w:sz w:val="20"/>
                <w:szCs w:val="20"/>
              </w:rPr>
              <w:t xml:space="preserve">жизни в архитектуре некрополей. Пирамиды в Гизе. Наземный храм </w:t>
            </w:r>
            <w:r w:rsidRPr="00987226">
              <w:rPr>
                <w:color w:val="000000"/>
                <w:sz w:val="20"/>
                <w:szCs w:val="20"/>
              </w:rPr>
              <w:t xml:space="preserve">— </w:t>
            </w:r>
            <w:r w:rsidRPr="00987226">
              <w:rPr>
                <w:color w:val="212121"/>
                <w:sz w:val="20"/>
                <w:szCs w:val="20"/>
              </w:rPr>
              <w:t xml:space="preserve">символ вечного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самовоз</w:t>
            </w:r>
            <w:r w:rsidRPr="00987226">
              <w:rPr>
                <w:color w:val="212121"/>
                <w:sz w:val="20"/>
                <w:szCs w:val="20"/>
              </w:rPr>
              <w:softHyphen/>
              <w:t>рождения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бога </w:t>
            </w:r>
            <w:r w:rsidRPr="00987226">
              <w:rPr>
                <w:color w:val="000000"/>
                <w:sz w:val="20"/>
                <w:szCs w:val="20"/>
              </w:rPr>
              <w:t xml:space="preserve">Ра. </w:t>
            </w:r>
            <w:r w:rsidRPr="00987226">
              <w:rPr>
                <w:color w:val="212121"/>
                <w:sz w:val="20"/>
                <w:szCs w:val="20"/>
              </w:rPr>
              <w:t xml:space="preserve">Храм </w:t>
            </w:r>
            <w:r w:rsidRPr="00987226">
              <w:rPr>
                <w:color w:val="000000"/>
                <w:sz w:val="20"/>
                <w:szCs w:val="20"/>
              </w:rPr>
              <w:t xml:space="preserve">Амона-Ра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Карнаке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right="-180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Магия. Декор гробниц.</w:t>
            </w:r>
          </w:p>
          <w:p w:rsidR="004215FA" w:rsidRPr="00B32AEE" w:rsidRDefault="004215FA" w:rsidP="00A81A11">
            <w:pPr>
              <w:ind w:left="33" w:right="-180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Канон изображения фигуры</w:t>
            </w:r>
            <w:r>
              <w:rPr>
                <w:sz w:val="20"/>
                <w:szCs w:val="20"/>
              </w:rPr>
              <w:t xml:space="preserve"> </w:t>
            </w:r>
            <w:r w:rsidRPr="00457048">
              <w:rPr>
                <w:sz w:val="20"/>
                <w:szCs w:val="20"/>
              </w:rPr>
              <w:t xml:space="preserve"> на плоскости.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>Роль магии в за</w:t>
            </w:r>
            <w:r w:rsidRPr="00987226">
              <w:rPr>
                <w:color w:val="000000"/>
                <w:sz w:val="20"/>
                <w:szCs w:val="20"/>
              </w:rPr>
              <w:t>упокойном культе. Декор саркофагов и гробниц как гаранта Вечной жизни. Канон изображения фигуры на плоскости. Сар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кофаг царицы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Кауи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Гробница Рамсеса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IX</w:t>
            </w:r>
            <w:r w:rsidRPr="00987226">
              <w:rPr>
                <w:color w:val="000000"/>
                <w:sz w:val="20"/>
                <w:szCs w:val="20"/>
              </w:rPr>
              <w:t xml:space="preserve"> в Долине царей.</w:t>
            </w:r>
            <w:r w:rsidRPr="00B32A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Древняя Индия (2 часа)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right="-108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Индуистский храм — мистический аналог тела-жертвы и священной горы. Роль скульптурного декора.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Индуизм как сплав верований, традиций и норм поведения. Индуистский храм — мистический аналог тела-жертвы и свя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щенной горы. Храм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Кандарья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Махадева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Кхаджурахо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Буддийские культовые сооружения — символ космоса и </w:t>
            </w:r>
            <w:r w:rsidRPr="00457048">
              <w:rPr>
                <w:sz w:val="20"/>
                <w:szCs w:val="20"/>
              </w:rPr>
              <w:lastRenderedPageBreak/>
              <w:t>божественного присутствия.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Куль</w:t>
            </w:r>
            <w:r w:rsidRPr="00987226">
              <w:rPr>
                <w:color w:val="000000"/>
                <w:sz w:val="20"/>
                <w:szCs w:val="20"/>
              </w:rPr>
              <w:softHyphen/>
              <w:t>товые сооружения буддизма как символ космоса и божествен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ного присутствия. Большая ступа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Санчи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Особенности буддий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ской пластики: рельеф ворот Большой ступы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Санчи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Фреско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вая </w:t>
            </w:r>
            <w:r w:rsidRPr="00987226">
              <w:rPr>
                <w:color w:val="000000"/>
                <w:sz w:val="20"/>
                <w:szCs w:val="20"/>
              </w:rPr>
              <w:lastRenderedPageBreak/>
              <w:t xml:space="preserve">роспись пещерных храмов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Аджанты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lastRenderedPageBreak/>
              <w:t>Древняя Америка (1 час)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Храмовая архитектура индейцев </w:t>
            </w:r>
            <w:proofErr w:type="spellStart"/>
            <w:r w:rsidRPr="00457048">
              <w:rPr>
                <w:sz w:val="20"/>
                <w:szCs w:val="20"/>
              </w:rPr>
              <w:t>Месамерики</w:t>
            </w:r>
            <w:proofErr w:type="spellEnd"/>
            <w:r w:rsidRPr="00457048">
              <w:rPr>
                <w:sz w:val="20"/>
                <w:szCs w:val="20"/>
              </w:rPr>
              <w:t xml:space="preserve"> как воплощение мифа о жертве, давшей жизнь.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Жертвенный ритуал во имя жизни — основа культовой ар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хитектуры и рельефа. Пирамида Солнца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Теотиуакане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— про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образ храмовой архитектуры индейцев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Месамерики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Храм бога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Уицилопочтли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Теночтитлане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Комплекс майя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Паленке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Крито-микенская культура (1 час)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Крито-микенская архитектура и декор как отражение мифа.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Крито-микенская архитектура и декор как отражение мифа о Европе и Зевсе, Тесее и Минотавре.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Кносский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Лабиринт царя Миноса на Крите. Дворец царя Агамемнона в Микенах.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Древняя Греция (4 часа)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Греческий храм — архитектурный образ союза людей и богов.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Мифология — основа мировосприятия древних греков. Афинский Акрополь как выражение идеала красоты Древней Греции. Парфенон — образец высокой классики.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Эволюция греческого рельефа от архаики  до высокой классики.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Эволюция гре</w:t>
            </w:r>
            <w:r w:rsidRPr="00987226">
              <w:rPr>
                <w:color w:val="000000"/>
                <w:sz w:val="20"/>
                <w:szCs w:val="20"/>
              </w:rPr>
              <w:softHyphen/>
              <w:t>ческого рельефа от архаики до высокой классики. Храм Афи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ны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Селинунте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Храм Зевса в Олимпии. Метопы и ионический фриз Парфенона как отражение мифологической, идеологиче</w:t>
            </w:r>
            <w:r w:rsidRPr="00987226">
              <w:rPr>
                <w:color w:val="000000"/>
                <w:sz w:val="20"/>
                <w:szCs w:val="20"/>
              </w:rPr>
              <w:softHyphen/>
              <w:t>ской, эстетической программы афинского Акрополя.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Скульптура </w:t>
            </w:r>
            <w:proofErr w:type="gramStart"/>
            <w:r w:rsidRPr="00457048">
              <w:rPr>
                <w:sz w:val="20"/>
                <w:szCs w:val="20"/>
              </w:rPr>
              <w:t>Древней Греции от архаики до поздней классики</w:t>
            </w:r>
            <w:proofErr w:type="gramEnd"/>
            <w:r w:rsidRPr="00457048">
              <w:rPr>
                <w:sz w:val="20"/>
                <w:szCs w:val="20"/>
              </w:rPr>
              <w:t>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Скульп</w:t>
            </w:r>
            <w:r w:rsidRPr="00987226">
              <w:rPr>
                <w:color w:val="000000"/>
                <w:sz w:val="20"/>
                <w:szCs w:val="20"/>
              </w:rPr>
              <w:softHyphen/>
              <w:t>тура Древней Греции: эволюция от архаики до поздней класси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ки.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Куросы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и коры. Статуя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Дорифора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— образец геометриче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ского стиля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Поликлета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Скульптура Фидия — вершина грече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ской пластики. Новая красота поздней классики.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Скопас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Ме</w:t>
            </w:r>
            <w:r w:rsidRPr="00987226">
              <w:rPr>
                <w:color w:val="000000"/>
                <w:sz w:val="20"/>
                <w:szCs w:val="20"/>
              </w:rPr>
              <w:softHyphen/>
              <w:t>нада.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Синтез восточных и античных традиций в эллинизме. Гигантизм архитектурных форм. Экспрессия и натурализм скульптурного декора.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jc w:val="both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Синтез восточных и античных традиций в эллинизме. Спящий гермафродит.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Агесандр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Венера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Мелосская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Гигантизм архитектурных форм. Экспрессия и натурализм скульптурно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го декора.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Пергамский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алтарь.</w:t>
            </w:r>
          </w:p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Древний Рим (2 часа)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Особенности римского градостроительства. Общественные здания периодов республики и империи.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Архитектура как зеркало величия государства. Специфика римского градостроительства. Римский форум, Колизей, Пан</w:t>
            </w:r>
            <w:r w:rsidRPr="00987226">
              <w:rPr>
                <w:color w:val="212121"/>
                <w:sz w:val="20"/>
                <w:szCs w:val="20"/>
              </w:rPr>
              <w:t>теон.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Планировка римского дома. Фреска и мозаика — основные средства декора.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Планировка </w:t>
            </w:r>
            <w:r w:rsidRPr="00987226">
              <w:rPr>
                <w:color w:val="212121"/>
                <w:sz w:val="20"/>
                <w:szCs w:val="20"/>
              </w:rPr>
              <w:t xml:space="preserve">римского дома. Фрески </w:t>
            </w:r>
            <w:r w:rsidRPr="00987226">
              <w:rPr>
                <w:color w:val="000000"/>
                <w:sz w:val="20"/>
                <w:szCs w:val="20"/>
              </w:rPr>
              <w:t xml:space="preserve">и </w:t>
            </w:r>
            <w:r w:rsidRPr="00987226">
              <w:rPr>
                <w:color w:val="212121"/>
                <w:sz w:val="20"/>
                <w:szCs w:val="20"/>
              </w:rPr>
              <w:t xml:space="preserve">мозаика </w:t>
            </w:r>
            <w:r w:rsidRPr="00987226">
              <w:rPr>
                <w:color w:val="000000"/>
                <w:sz w:val="20"/>
                <w:szCs w:val="20"/>
              </w:rPr>
              <w:t xml:space="preserve">— </w:t>
            </w:r>
            <w:r w:rsidRPr="00987226">
              <w:rPr>
                <w:color w:val="212121"/>
                <w:sz w:val="20"/>
                <w:szCs w:val="20"/>
              </w:rPr>
              <w:t>основ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ные средства декора. Дом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Веттиев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, </w:t>
            </w:r>
            <w:r w:rsidRPr="00987226">
              <w:rPr>
                <w:color w:val="212121"/>
                <w:sz w:val="20"/>
                <w:szCs w:val="20"/>
              </w:rPr>
              <w:t xml:space="preserve">дом Трагического поэта </w:t>
            </w:r>
            <w:r w:rsidRPr="00987226">
              <w:rPr>
                <w:color w:val="000000"/>
                <w:sz w:val="20"/>
                <w:szCs w:val="20"/>
              </w:rPr>
              <w:t xml:space="preserve">в Помпеях. Скульптурный </w:t>
            </w:r>
            <w:r w:rsidRPr="00987226">
              <w:rPr>
                <w:color w:val="212121"/>
                <w:sz w:val="20"/>
                <w:szCs w:val="20"/>
              </w:rPr>
              <w:t xml:space="preserve">портрет. </w:t>
            </w:r>
            <w:r w:rsidRPr="00987226">
              <w:rPr>
                <w:color w:val="000000"/>
                <w:sz w:val="20"/>
                <w:szCs w:val="20"/>
              </w:rPr>
              <w:t xml:space="preserve">Юлий Брут,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Октавиан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</w:t>
            </w:r>
            <w:r w:rsidRPr="00987226">
              <w:rPr>
                <w:color w:val="000000"/>
                <w:sz w:val="20"/>
                <w:szCs w:val="20"/>
              </w:rPr>
              <w:t>Ав</w:t>
            </w:r>
            <w:r w:rsidRPr="00987226">
              <w:rPr>
                <w:color w:val="000000"/>
                <w:sz w:val="20"/>
                <w:szCs w:val="20"/>
              </w:rPr>
              <w:softHyphen/>
              <w:t>густ, Константин Великий.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Раннехристианское искусство (1 час)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Типы христианских храмов: ротонда и базилика. Мозаичный декор. Христианская символика.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Типы храмов: ротонда и базилика. Порядок размещения мозаичного декора. Христианская символика. Мавзолеи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Кон</w:t>
            </w:r>
            <w:r w:rsidRPr="00987226">
              <w:rPr>
                <w:color w:val="000000"/>
                <w:sz w:val="20"/>
                <w:szCs w:val="20"/>
              </w:rPr>
              <w:softHyphen/>
              <w:t>станции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Риме, Галлы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Плацидии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Равенне. Базилика Санта-Мария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Маджоре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Риме.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C91DFE" w:rsidRPr="00B32AEE" w:rsidTr="00C91DFE">
        <w:trPr>
          <w:gridAfter w:val="1"/>
          <w:wAfter w:w="110" w:type="pct"/>
          <w:trHeight w:val="300"/>
        </w:trPr>
        <w:tc>
          <w:tcPr>
            <w:tcW w:w="48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FE" w:rsidRDefault="00C91DFE" w:rsidP="00C91DFE">
            <w:pPr>
              <w:ind w:left="0" w:right="-31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ХУДОЖЕСТВЕННАЯ КУЛЬТУРА СРЕДНИХ ВЕКОВ (14 ЧАСОВ)</w:t>
            </w: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Византия и Древняя Русь (7 часов)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Византийский центрально-купольный храм как обиталище Бога на земле. Космическая символика.</w:t>
            </w:r>
            <w:r w:rsidRPr="00B32A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right="-108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Византийский центрально-купольный храм </w:t>
            </w:r>
            <w:r w:rsidRPr="00987226">
              <w:rPr>
                <w:color w:val="212121"/>
                <w:sz w:val="20"/>
                <w:szCs w:val="20"/>
              </w:rPr>
              <w:t xml:space="preserve">как </w:t>
            </w:r>
            <w:r w:rsidRPr="00987226">
              <w:rPr>
                <w:color w:val="000000"/>
                <w:sz w:val="20"/>
                <w:szCs w:val="20"/>
              </w:rPr>
              <w:t>обиталище Бога на земле. Собор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>в. Софии в Константинополе. Архитек</w:t>
            </w:r>
            <w:r w:rsidRPr="00987226">
              <w:rPr>
                <w:color w:val="000000"/>
                <w:sz w:val="20"/>
                <w:szCs w:val="20"/>
              </w:rPr>
              <w:softHyphen/>
              <w:t>турная символика крестово-купольного храма. Порядок разме</w:t>
            </w:r>
            <w:r w:rsidRPr="00987226">
              <w:rPr>
                <w:color w:val="000000"/>
                <w:sz w:val="20"/>
                <w:szCs w:val="20"/>
              </w:rPr>
              <w:softHyphen/>
              <w:t>щения декора. Космическая сим</w:t>
            </w:r>
            <w:r w:rsidRPr="00987226">
              <w:rPr>
                <w:color w:val="000000"/>
                <w:sz w:val="20"/>
                <w:szCs w:val="20"/>
              </w:rPr>
              <w:softHyphen/>
              <w:t>волика крестово-купольного храма.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Топографическая и </w:t>
            </w:r>
            <w:proofErr w:type="spellStart"/>
            <w:proofErr w:type="gramStart"/>
            <w:r w:rsidRPr="00457048">
              <w:rPr>
                <w:sz w:val="20"/>
                <w:szCs w:val="20"/>
              </w:rPr>
              <w:t>времен</w:t>
            </w:r>
            <w:r>
              <w:rPr>
                <w:sz w:val="20"/>
                <w:szCs w:val="20"/>
              </w:rPr>
              <w:t>-</w:t>
            </w:r>
            <w:r w:rsidRPr="00457048">
              <w:rPr>
                <w:sz w:val="20"/>
                <w:szCs w:val="20"/>
              </w:rPr>
              <w:t>ная</w:t>
            </w:r>
            <w:proofErr w:type="spellEnd"/>
            <w:proofErr w:type="gramEnd"/>
            <w:r w:rsidRPr="00457048">
              <w:rPr>
                <w:sz w:val="20"/>
                <w:szCs w:val="20"/>
              </w:rPr>
              <w:t xml:space="preserve"> символика храма. </w:t>
            </w:r>
            <w:proofErr w:type="gramStart"/>
            <w:r w:rsidRPr="00457048">
              <w:rPr>
                <w:sz w:val="20"/>
                <w:szCs w:val="20"/>
              </w:rPr>
              <w:t>Стилистическое</w:t>
            </w:r>
            <w:proofErr w:type="gramEnd"/>
            <w:r w:rsidRPr="00457048">
              <w:rPr>
                <w:sz w:val="20"/>
                <w:szCs w:val="20"/>
              </w:rPr>
              <w:t xml:space="preserve"> </w:t>
            </w:r>
            <w:proofErr w:type="spellStart"/>
            <w:r w:rsidRPr="00457048">
              <w:rPr>
                <w:sz w:val="20"/>
                <w:szCs w:val="20"/>
              </w:rPr>
              <w:t>многообра</w:t>
            </w:r>
            <w:r>
              <w:rPr>
                <w:sz w:val="20"/>
                <w:szCs w:val="20"/>
              </w:rPr>
              <w:t>-</w:t>
            </w:r>
            <w:r w:rsidRPr="00457048">
              <w:rPr>
                <w:sz w:val="20"/>
                <w:szCs w:val="20"/>
              </w:rPr>
              <w:t>зие</w:t>
            </w:r>
            <w:proofErr w:type="spellEnd"/>
            <w:r w:rsidRPr="00457048">
              <w:rPr>
                <w:sz w:val="20"/>
                <w:szCs w:val="20"/>
              </w:rPr>
              <w:t xml:space="preserve"> крестово-купольных храмов Древней Руси.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987226">
              <w:rPr>
                <w:color w:val="000000"/>
                <w:sz w:val="20"/>
                <w:szCs w:val="20"/>
              </w:rPr>
              <w:t>опографическая</w:t>
            </w:r>
            <w:r>
              <w:rPr>
                <w:color w:val="000000"/>
                <w:sz w:val="20"/>
                <w:szCs w:val="20"/>
              </w:rPr>
              <w:t xml:space="preserve"> и</w:t>
            </w:r>
            <w:r w:rsidRPr="00987226">
              <w:rPr>
                <w:color w:val="000000"/>
                <w:sz w:val="20"/>
                <w:szCs w:val="20"/>
              </w:rPr>
              <w:t xml:space="preserve"> временная сим</w:t>
            </w:r>
            <w:r w:rsidRPr="00987226">
              <w:rPr>
                <w:color w:val="000000"/>
                <w:sz w:val="20"/>
                <w:szCs w:val="20"/>
              </w:rPr>
              <w:softHyphen/>
              <w:t>волика крестово-купольного храма и его стилистическое мно</w:t>
            </w:r>
            <w:r w:rsidRPr="00987226">
              <w:rPr>
                <w:color w:val="000000"/>
                <w:sz w:val="20"/>
                <w:szCs w:val="20"/>
              </w:rPr>
              <w:softHyphen/>
              <w:t>гообразие.</w:t>
            </w:r>
          </w:p>
          <w:p w:rsidR="004215FA" w:rsidRDefault="004215FA" w:rsidP="004215FA">
            <w:pPr>
              <w:ind w:right="-108"/>
              <w:rPr>
                <w:iCs/>
                <w:sz w:val="20"/>
                <w:szCs w:val="20"/>
              </w:rPr>
            </w:pPr>
          </w:p>
          <w:p w:rsidR="004215FA" w:rsidRPr="00B32AEE" w:rsidRDefault="004215FA" w:rsidP="00A81A11">
            <w:pPr>
              <w:ind w:right="-108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Византийский стиль в мозаичном декоре.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right="-108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Византийский стиль: собор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>в. Софии в Киеве. Владимиро-суздальская строительная школа: церковь Покрова на Нерли. Новгородская строительная школа: церковь Спаса Пре</w:t>
            </w:r>
            <w:r w:rsidRPr="00987226">
              <w:rPr>
                <w:color w:val="000000"/>
                <w:sz w:val="20"/>
                <w:szCs w:val="20"/>
              </w:rPr>
              <w:softHyphen/>
              <w:t>ображения на Ильине. Византийский стиль в мозаичном деко</w:t>
            </w:r>
            <w:r w:rsidRPr="00987226">
              <w:rPr>
                <w:color w:val="000000"/>
                <w:sz w:val="20"/>
                <w:szCs w:val="20"/>
              </w:rPr>
              <w:softHyphen/>
              <w:t>ре. Собор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в. Софии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Константи</w:t>
            </w:r>
            <w:r>
              <w:rPr>
                <w:color w:val="000000"/>
                <w:sz w:val="20"/>
                <w:szCs w:val="20"/>
              </w:rPr>
              <w:t>-</w:t>
            </w:r>
            <w:r w:rsidRPr="00987226">
              <w:rPr>
                <w:color w:val="000000"/>
                <w:sz w:val="20"/>
                <w:szCs w:val="20"/>
              </w:rPr>
              <w:t>нополе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Церковь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Сан-Витале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Равенне. Собор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>в. Софии в Киеве.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Византийский стиль в иконописи. Икона.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Византийский стиль в ико</w:t>
            </w:r>
            <w:r w:rsidRPr="00987226">
              <w:rPr>
                <w:color w:val="000000"/>
                <w:sz w:val="20"/>
                <w:szCs w:val="20"/>
              </w:rPr>
              <w:softHyphen/>
              <w:t>нописи. Иконостас. Икона Богоматери Владимирской. Образы Спаса и святых в творчестве Феофана Грека. Деисус Благове</w:t>
            </w:r>
            <w:r w:rsidRPr="00987226">
              <w:rPr>
                <w:color w:val="000000"/>
                <w:sz w:val="20"/>
                <w:szCs w:val="20"/>
              </w:rPr>
              <w:softHyphen/>
              <w:t>щенского собора Московского Кремля.</w:t>
            </w:r>
          </w:p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Формирование московской школы иконописи. Русский иконостас.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Московская школа ико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нописи. Русский иконостас. Андрей Рублев. Спас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Звенигород</w:t>
            </w:r>
            <w:r w:rsidRPr="00987226">
              <w:rPr>
                <w:color w:val="000000"/>
                <w:sz w:val="20"/>
                <w:szCs w:val="20"/>
              </w:rPr>
              <w:softHyphen/>
              <w:t>ского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чина. Икона Рублева «Троица» — символ национально</w:t>
            </w:r>
            <w:r w:rsidRPr="00987226">
              <w:rPr>
                <w:color w:val="000000"/>
                <w:sz w:val="20"/>
                <w:szCs w:val="20"/>
              </w:rPr>
              <w:softHyphen/>
              <w:t>го единения русских земель.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Московская архитектурная школа. Раннемосковское зодчество. Ренессансные черты в ансамбле Московского Кремля. Новый тип шатрового храма.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Эволюция московской архитек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турной школы. Раннемосковская школа. Спасский собор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Спа-со-Андроникова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монастыря. Ренессансные тенденции в ансам</w:t>
            </w:r>
            <w:r w:rsidRPr="00987226">
              <w:rPr>
                <w:color w:val="000000"/>
                <w:sz w:val="20"/>
                <w:szCs w:val="20"/>
              </w:rPr>
              <w:softHyphen/>
              <w:t>бле Московского Кремля. Успенский собор. Архангельский со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бор.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Грановитая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палата. Шатровый храм как образный синтез храма-кивория и ренессансных архитектурных элементов. Цер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ковь Вознесения в 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>Коломенском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>. Дионисий.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Фресковые росписи на тему Величания Богородицы. Знаменный распев</w:t>
            </w:r>
            <w:r>
              <w:rPr>
                <w:sz w:val="20"/>
                <w:szCs w:val="20"/>
              </w:rPr>
              <w:t>.</w:t>
            </w:r>
            <w:r w:rsidRPr="00457048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Фресковые роспи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си на тему Акафиста в церкви Рождества Богородицы в 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>Ферапонтово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>. Знаменный распев.</w:t>
            </w:r>
            <w:r w:rsidRPr="00B32A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Западная Европа (4 часа)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right="-108" w:firstLine="0"/>
              <w:rPr>
                <w:color w:val="000000"/>
                <w:sz w:val="20"/>
                <w:szCs w:val="20"/>
              </w:rPr>
            </w:pPr>
            <w:proofErr w:type="spellStart"/>
            <w:r w:rsidRPr="00457048">
              <w:rPr>
                <w:sz w:val="20"/>
                <w:szCs w:val="20"/>
              </w:rPr>
              <w:t>Дороманская</w:t>
            </w:r>
            <w:proofErr w:type="spellEnd"/>
            <w:r w:rsidRPr="00457048">
              <w:rPr>
                <w:sz w:val="20"/>
                <w:szCs w:val="20"/>
              </w:rPr>
              <w:t xml:space="preserve"> культура. «Каролингское Возрождение». Архитектура, мозаичный и фресковый декор.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proofErr w:type="spellStart"/>
            <w:r w:rsidRPr="00987226">
              <w:rPr>
                <w:color w:val="000000"/>
                <w:sz w:val="20"/>
                <w:szCs w:val="20"/>
              </w:rPr>
              <w:t>Дороманская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культура: «каролингское Возрождение». Ар</w:t>
            </w:r>
            <w:r w:rsidRPr="00987226">
              <w:rPr>
                <w:color w:val="000000"/>
                <w:sz w:val="20"/>
                <w:szCs w:val="20"/>
              </w:rPr>
              <w:softHyphen/>
              <w:t>хитектурная символика и мозаичный декор капеллы Карла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87226">
              <w:rPr>
                <w:color w:val="212121"/>
                <w:sz w:val="20"/>
                <w:szCs w:val="20"/>
              </w:rPr>
              <w:t xml:space="preserve">Великого </w:t>
            </w:r>
            <w:r w:rsidRPr="00987226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Ахене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. Эволюция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базиликального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типа храма. Церковь </w:t>
            </w:r>
            <w:r w:rsidRPr="00987226">
              <w:rPr>
                <w:color w:val="000000"/>
                <w:sz w:val="20"/>
                <w:szCs w:val="20"/>
              </w:rPr>
              <w:t xml:space="preserve">Сен-Мишель </w:t>
            </w:r>
            <w:r w:rsidRPr="00987226">
              <w:rPr>
                <w:color w:val="212121"/>
                <w:sz w:val="20"/>
                <w:szCs w:val="20"/>
              </w:rPr>
              <w:t xml:space="preserve">де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Кюкса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</w:t>
            </w:r>
            <w:r w:rsidRPr="00987226">
              <w:rPr>
                <w:color w:val="000000"/>
                <w:sz w:val="20"/>
                <w:szCs w:val="20"/>
              </w:rPr>
              <w:t xml:space="preserve">в </w:t>
            </w:r>
            <w:r w:rsidRPr="00987226">
              <w:rPr>
                <w:color w:val="212121"/>
                <w:sz w:val="20"/>
                <w:szCs w:val="20"/>
              </w:rPr>
              <w:t>Лангедоке. Фресковый де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кор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дороманской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</w:t>
            </w:r>
            <w:r w:rsidRPr="00987226">
              <w:rPr>
                <w:color w:val="000000"/>
                <w:sz w:val="20"/>
                <w:szCs w:val="20"/>
              </w:rPr>
              <w:t xml:space="preserve">базилики. Церковь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Санкт-Иоханн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Мюстере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Романская культура. Отображение жизни человека Средних веков в архитектуре монастырских базилик, барельефах, фресках, витражах.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 xml:space="preserve">Кредо романской культуры. Отображение </w:t>
            </w:r>
            <w:r w:rsidRPr="00987226">
              <w:rPr>
                <w:color w:val="000000"/>
                <w:sz w:val="20"/>
                <w:szCs w:val="20"/>
              </w:rPr>
              <w:t xml:space="preserve">жизни </w:t>
            </w:r>
            <w:r w:rsidRPr="00987226">
              <w:rPr>
                <w:color w:val="212121"/>
                <w:sz w:val="20"/>
                <w:szCs w:val="20"/>
              </w:rPr>
              <w:t xml:space="preserve">человека Средних веков в архитектуре, барельефах, фресковом декоре, </w:t>
            </w:r>
            <w:r w:rsidRPr="00987226">
              <w:rPr>
                <w:color w:val="000000"/>
                <w:sz w:val="20"/>
                <w:szCs w:val="20"/>
              </w:rPr>
              <w:t xml:space="preserve">витражах монастырских базилик. </w:t>
            </w:r>
            <w:r w:rsidRPr="00987226">
              <w:rPr>
                <w:color w:val="212121"/>
                <w:sz w:val="20"/>
                <w:szCs w:val="20"/>
              </w:rPr>
              <w:t xml:space="preserve">Аббатство </w:t>
            </w:r>
            <w:r w:rsidRPr="00987226">
              <w:rPr>
                <w:color w:val="000000"/>
                <w:sz w:val="20"/>
                <w:szCs w:val="20"/>
              </w:rPr>
              <w:t xml:space="preserve">Сен-Пьер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Му</w:t>
            </w:r>
            <w:r w:rsidRPr="00987226">
              <w:rPr>
                <w:color w:val="212121"/>
                <w:sz w:val="20"/>
                <w:szCs w:val="20"/>
              </w:rPr>
              <w:t>ассаке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. </w:t>
            </w:r>
            <w:r w:rsidRPr="00987226">
              <w:rPr>
                <w:color w:val="000000"/>
                <w:sz w:val="20"/>
                <w:szCs w:val="20"/>
              </w:rPr>
              <w:t xml:space="preserve">Церковь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Санкт-Иоханн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Мюстере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. Церковь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Санкт-</w:t>
            </w:r>
            <w:r w:rsidRPr="00987226">
              <w:rPr>
                <w:color w:val="000000"/>
                <w:sz w:val="20"/>
                <w:szCs w:val="20"/>
              </w:rPr>
              <w:t>Апостельн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Кёльне.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Готика. Готический храм — образ </w:t>
            </w:r>
            <w:r w:rsidRPr="00457048">
              <w:rPr>
                <w:sz w:val="20"/>
                <w:szCs w:val="20"/>
              </w:rPr>
              <w:lastRenderedPageBreak/>
              <w:t>мира. Внутренний декор храма: витражи, скульптура, шпалеры.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Готический храм — </w:t>
            </w:r>
            <w:r w:rsidRPr="00987226">
              <w:rPr>
                <w:color w:val="212121"/>
                <w:sz w:val="20"/>
                <w:szCs w:val="20"/>
              </w:rPr>
              <w:t xml:space="preserve">образ </w:t>
            </w:r>
            <w:r w:rsidRPr="00987226">
              <w:rPr>
                <w:color w:val="000000"/>
                <w:sz w:val="20"/>
                <w:szCs w:val="20"/>
              </w:rPr>
              <w:t xml:space="preserve">мира. </w:t>
            </w:r>
            <w:r w:rsidRPr="00987226">
              <w:rPr>
                <w:color w:val="212121"/>
                <w:sz w:val="20"/>
                <w:szCs w:val="20"/>
              </w:rPr>
              <w:t xml:space="preserve">Церковь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Сен-Дени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под Парижем. Внутренний </w:t>
            </w:r>
            <w:r w:rsidRPr="00987226">
              <w:rPr>
                <w:color w:val="212121"/>
                <w:sz w:val="20"/>
                <w:szCs w:val="20"/>
              </w:rPr>
              <w:t>декор готического хра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ма: </w:t>
            </w:r>
            <w:r w:rsidRPr="00987226">
              <w:rPr>
                <w:color w:val="000000"/>
                <w:sz w:val="20"/>
                <w:szCs w:val="20"/>
              </w:rPr>
              <w:t xml:space="preserve">витражи, скульптура, шпалеры. </w:t>
            </w:r>
            <w:r w:rsidRPr="00987226">
              <w:rPr>
                <w:color w:val="212121"/>
                <w:sz w:val="20"/>
                <w:szCs w:val="20"/>
              </w:rPr>
              <w:t xml:space="preserve">Собор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Нотр-</w:t>
            </w:r>
            <w:r w:rsidRPr="00987226">
              <w:rPr>
                <w:color w:val="000000"/>
                <w:sz w:val="20"/>
                <w:szCs w:val="20"/>
              </w:rPr>
              <w:lastRenderedPageBreak/>
              <w:t>Дам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Пари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же. Григорианский </w:t>
            </w:r>
            <w:r w:rsidRPr="00987226">
              <w:rPr>
                <w:color w:val="212121"/>
                <w:sz w:val="20"/>
                <w:szCs w:val="20"/>
              </w:rPr>
              <w:t>хорал.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Основные этапы развития готического стиля. Регио</w:t>
            </w:r>
            <w:r w:rsidRPr="00457048">
              <w:rPr>
                <w:sz w:val="20"/>
                <w:szCs w:val="20"/>
              </w:rPr>
              <w:softHyphen/>
              <w:t>нальные особенности готики. Франция.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 xml:space="preserve">Основные </w:t>
            </w:r>
            <w:r w:rsidRPr="00987226">
              <w:rPr>
                <w:color w:val="000000"/>
                <w:sz w:val="20"/>
                <w:szCs w:val="20"/>
              </w:rPr>
              <w:t xml:space="preserve">этапы развития </w:t>
            </w:r>
            <w:r w:rsidRPr="00987226">
              <w:rPr>
                <w:color w:val="212121"/>
                <w:sz w:val="20"/>
                <w:szCs w:val="20"/>
              </w:rPr>
              <w:t>готиче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ского </w:t>
            </w:r>
            <w:r w:rsidRPr="00987226">
              <w:rPr>
                <w:color w:val="000000"/>
                <w:sz w:val="20"/>
                <w:szCs w:val="20"/>
              </w:rPr>
              <w:t xml:space="preserve">стиля. Региональные </w:t>
            </w:r>
            <w:r w:rsidRPr="00987226">
              <w:rPr>
                <w:color w:val="212121"/>
                <w:sz w:val="20"/>
                <w:szCs w:val="20"/>
              </w:rPr>
              <w:t xml:space="preserve">особенности </w:t>
            </w:r>
            <w:r w:rsidRPr="00987226">
              <w:rPr>
                <w:color w:val="000000"/>
                <w:sz w:val="20"/>
                <w:szCs w:val="20"/>
              </w:rPr>
              <w:t xml:space="preserve">готики. Франция: </w:t>
            </w:r>
            <w:r w:rsidRPr="00987226">
              <w:rPr>
                <w:color w:val="212121"/>
                <w:sz w:val="20"/>
                <w:szCs w:val="20"/>
              </w:rPr>
              <w:t>со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бор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Нотр-Дам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Шартре, </w:t>
            </w:r>
            <w:r w:rsidRPr="00987226">
              <w:rPr>
                <w:color w:val="212121"/>
                <w:sz w:val="20"/>
                <w:szCs w:val="20"/>
              </w:rPr>
              <w:t xml:space="preserve">аббатство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Сен-Дени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под </w:t>
            </w:r>
            <w:r w:rsidRPr="00987226">
              <w:rPr>
                <w:color w:val="212121"/>
                <w:sz w:val="20"/>
                <w:szCs w:val="20"/>
              </w:rPr>
              <w:t xml:space="preserve">Парижем, собор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Нотр-Дам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Руане. Германия: </w:t>
            </w:r>
            <w:r w:rsidRPr="00987226">
              <w:rPr>
                <w:color w:val="212121"/>
                <w:sz w:val="20"/>
                <w:szCs w:val="20"/>
              </w:rPr>
              <w:t xml:space="preserve">собор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Санкт-Петер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Кёль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не, </w:t>
            </w:r>
            <w:r w:rsidRPr="00987226">
              <w:rPr>
                <w:color w:val="212121"/>
                <w:sz w:val="20"/>
                <w:szCs w:val="20"/>
              </w:rPr>
              <w:t xml:space="preserve">церковь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Фрауенкирхе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Нюрнберге. Англия: </w:t>
            </w:r>
            <w:r w:rsidRPr="00987226">
              <w:rPr>
                <w:color w:val="212121"/>
                <w:sz w:val="20"/>
                <w:szCs w:val="20"/>
              </w:rPr>
              <w:t xml:space="preserve">собор </w:t>
            </w:r>
            <w:r w:rsidRPr="00987226">
              <w:rPr>
                <w:color w:val="000000"/>
                <w:sz w:val="20"/>
                <w:szCs w:val="20"/>
              </w:rPr>
              <w:t>Вест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минстерского </w:t>
            </w:r>
            <w:r w:rsidRPr="00987226">
              <w:rPr>
                <w:color w:val="212121"/>
                <w:sz w:val="20"/>
                <w:szCs w:val="20"/>
              </w:rPr>
              <w:t xml:space="preserve">аббатства </w:t>
            </w:r>
            <w:r w:rsidRPr="00987226">
              <w:rPr>
                <w:color w:val="000000"/>
                <w:sz w:val="20"/>
                <w:szCs w:val="20"/>
              </w:rPr>
              <w:t xml:space="preserve">в Лондоне. Испания: </w:t>
            </w:r>
            <w:r w:rsidRPr="00987226">
              <w:rPr>
                <w:color w:val="212121"/>
                <w:sz w:val="20"/>
                <w:szCs w:val="20"/>
              </w:rPr>
              <w:t xml:space="preserve">собор </w:t>
            </w:r>
            <w:r w:rsidRPr="00987226">
              <w:rPr>
                <w:color w:val="000000"/>
                <w:sz w:val="20"/>
                <w:szCs w:val="20"/>
              </w:rPr>
              <w:t xml:space="preserve">в Толедо. Италия: </w:t>
            </w:r>
            <w:r w:rsidRPr="00987226">
              <w:rPr>
                <w:color w:val="212121"/>
                <w:sz w:val="20"/>
                <w:szCs w:val="20"/>
              </w:rPr>
              <w:t xml:space="preserve">церковь Санта-Мария </w:t>
            </w:r>
            <w:r w:rsidRPr="00987226">
              <w:rPr>
                <w:color w:val="000000"/>
                <w:sz w:val="20"/>
                <w:szCs w:val="20"/>
              </w:rPr>
              <w:t xml:space="preserve">Новелла </w:t>
            </w:r>
            <w:r w:rsidRPr="00987226">
              <w:rPr>
                <w:color w:val="212121"/>
                <w:sz w:val="20"/>
                <w:szCs w:val="20"/>
              </w:rPr>
              <w:t xml:space="preserve">во </w:t>
            </w:r>
            <w:r w:rsidRPr="00987226">
              <w:rPr>
                <w:color w:val="000000"/>
                <w:sz w:val="20"/>
                <w:szCs w:val="20"/>
              </w:rPr>
              <w:t>Флоренции.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212121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 xml:space="preserve">Новое искусство — </w:t>
            </w:r>
            <w:proofErr w:type="spellStart"/>
            <w:r w:rsidRPr="00987226">
              <w:rPr>
                <w:b/>
                <w:color w:val="000000"/>
                <w:sz w:val="20"/>
                <w:szCs w:val="20"/>
              </w:rPr>
              <w:t>Арс</w:t>
            </w:r>
            <w:proofErr w:type="spellEnd"/>
            <w:r w:rsidRPr="0098722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87226">
              <w:rPr>
                <w:b/>
                <w:color w:val="000000"/>
                <w:sz w:val="20"/>
                <w:szCs w:val="20"/>
              </w:rPr>
              <w:t>нова</w:t>
            </w:r>
            <w:proofErr w:type="gramEnd"/>
            <w:r w:rsidRPr="00987226">
              <w:rPr>
                <w:b/>
                <w:color w:val="000000"/>
                <w:sz w:val="20"/>
                <w:szCs w:val="20"/>
              </w:rPr>
              <w:t xml:space="preserve"> (3 часа)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Проторенессанс в Италии. Эстетика </w:t>
            </w:r>
            <w:proofErr w:type="gramStart"/>
            <w:r w:rsidRPr="00457048">
              <w:rPr>
                <w:sz w:val="20"/>
                <w:szCs w:val="20"/>
              </w:rPr>
              <w:t>Аре</w:t>
            </w:r>
            <w:proofErr w:type="gramEnd"/>
            <w:r w:rsidRPr="00457048">
              <w:rPr>
                <w:sz w:val="20"/>
                <w:szCs w:val="20"/>
              </w:rPr>
              <w:t xml:space="preserve"> нова   в литературе.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right="-108" w:firstLine="0"/>
              <w:rPr>
                <w:iCs/>
                <w:sz w:val="20"/>
                <w:szCs w:val="20"/>
              </w:rPr>
            </w:pPr>
            <w:proofErr w:type="spellStart"/>
            <w:r w:rsidRPr="00987226">
              <w:rPr>
                <w:color w:val="000000"/>
                <w:sz w:val="20"/>
                <w:szCs w:val="20"/>
              </w:rPr>
              <w:t>Протореннесанс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Италии. </w:t>
            </w:r>
            <w:r w:rsidRPr="00987226">
              <w:rPr>
                <w:color w:val="212121"/>
                <w:sz w:val="20"/>
                <w:szCs w:val="20"/>
              </w:rPr>
              <w:t xml:space="preserve">«Божественная комедия» </w:t>
            </w:r>
            <w:r w:rsidRPr="00987226">
              <w:rPr>
                <w:color w:val="000000"/>
                <w:sz w:val="20"/>
                <w:szCs w:val="20"/>
              </w:rPr>
              <w:t xml:space="preserve">Данте Алигьери как отражение эстетики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Арс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r w:rsidRPr="00987226">
              <w:rPr>
                <w:color w:val="212121"/>
                <w:sz w:val="20"/>
                <w:szCs w:val="20"/>
              </w:rPr>
              <w:t xml:space="preserve">нова </w:t>
            </w:r>
            <w:r w:rsidRPr="00987226">
              <w:rPr>
                <w:color w:val="000000"/>
                <w:sz w:val="20"/>
                <w:szCs w:val="20"/>
              </w:rPr>
              <w:t>в литературе. Ан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тичный принцип «подражать природе» в живописи.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Джотто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Фресковый цикл в капелле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Скровеньи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</w:t>
            </w:r>
            <w:r w:rsidRPr="00987226">
              <w:rPr>
                <w:color w:val="212121"/>
                <w:sz w:val="20"/>
                <w:szCs w:val="20"/>
              </w:rPr>
              <w:t>Падуе.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Аллегорические циклы </w:t>
            </w:r>
            <w:proofErr w:type="spellStart"/>
            <w:r w:rsidRPr="00457048">
              <w:rPr>
                <w:sz w:val="20"/>
                <w:szCs w:val="20"/>
              </w:rPr>
              <w:t>Арс</w:t>
            </w:r>
            <w:proofErr w:type="spellEnd"/>
            <w:r w:rsidRPr="00457048">
              <w:rPr>
                <w:sz w:val="20"/>
                <w:szCs w:val="20"/>
              </w:rPr>
              <w:t xml:space="preserve"> </w:t>
            </w:r>
            <w:proofErr w:type="gramStart"/>
            <w:r w:rsidRPr="00457048">
              <w:rPr>
                <w:sz w:val="20"/>
                <w:szCs w:val="20"/>
              </w:rPr>
              <w:t>нова</w:t>
            </w:r>
            <w:proofErr w:type="gramEnd"/>
            <w:r w:rsidRPr="00457048">
              <w:rPr>
                <w:sz w:val="20"/>
                <w:szCs w:val="20"/>
              </w:rPr>
              <w:t>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Аллегорические циклы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Арс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>нова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 на тему Триумфа покаяния и Триумфа Смер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ти. Фресковый цикл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Андреа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да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Бонайути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Испанской капелле собора Санта-Мария Новелла во Флоренции. Фресковый цикл Мастера Триумфа Смерти </w:t>
            </w:r>
            <w:r w:rsidRPr="00987226">
              <w:rPr>
                <w:color w:val="212121"/>
                <w:sz w:val="20"/>
                <w:szCs w:val="20"/>
              </w:rPr>
              <w:t xml:space="preserve">на </w:t>
            </w:r>
            <w:r w:rsidRPr="00987226">
              <w:rPr>
                <w:color w:val="000000"/>
                <w:sz w:val="20"/>
                <w:szCs w:val="20"/>
              </w:rPr>
              <w:t xml:space="preserve">пизанском кладбище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Кампосанто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Музыкальное течение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Арс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87226">
              <w:rPr>
                <w:color w:val="212121"/>
                <w:sz w:val="20"/>
                <w:szCs w:val="20"/>
              </w:rPr>
              <w:t>нова</w:t>
            </w:r>
            <w:proofErr w:type="gramEnd"/>
            <w:r w:rsidRPr="00987226">
              <w:rPr>
                <w:color w:val="212121"/>
                <w:sz w:val="20"/>
                <w:szCs w:val="2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Специфика </w:t>
            </w:r>
            <w:proofErr w:type="gramStart"/>
            <w:r w:rsidRPr="00457048">
              <w:rPr>
                <w:sz w:val="20"/>
                <w:szCs w:val="20"/>
              </w:rPr>
              <w:t>Аре</w:t>
            </w:r>
            <w:proofErr w:type="gramEnd"/>
            <w:r w:rsidRPr="00457048">
              <w:rPr>
                <w:sz w:val="20"/>
                <w:szCs w:val="20"/>
              </w:rPr>
              <w:t xml:space="preserve"> нова на Севере.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Специфика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Арс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нова на Се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вере. Ян Ван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Эйк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Алтарь «Поклонение Агнцу» в церкви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в.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Бавона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Генте.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C91DFE" w:rsidRPr="00B32AEE" w:rsidTr="00C91DFE">
        <w:trPr>
          <w:gridAfter w:val="1"/>
          <w:wAfter w:w="110" w:type="pct"/>
          <w:trHeight w:val="300"/>
        </w:trPr>
        <w:tc>
          <w:tcPr>
            <w:tcW w:w="48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FE" w:rsidRDefault="00C91DFE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ХУДОЖЕСТВЕННАЯ КУЛЬТУРА ДАЛЬНЕГО И БЛИЖНЕГО ВОСТОКА В СРЕДНИЕ ВЕКА (4 ЧАСА)</w:t>
            </w: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C91DFE">
            <w:pPr>
              <w:ind w:left="0" w:right="-31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Китай (1 час)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right="-108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Взаимодействие </w:t>
            </w:r>
            <w:proofErr w:type="spellStart"/>
            <w:r w:rsidRPr="00457048">
              <w:rPr>
                <w:sz w:val="20"/>
                <w:szCs w:val="20"/>
              </w:rPr>
              <w:t>инь</w:t>
            </w:r>
            <w:proofErr w:type="spellEnd"/>
            <w:r w:rsidRPr="00457048">
              <w:rPr>
                <w:sz w:val="20"/>
                <w:szCs w:val="20"/>
              </w:rPr>
              <w:t xml:space="preserve"> и </w:t>
            </w:r>
            <w:proofErr w:type="spellStart"/>
            <w:r w:rsidRPr="00457048">
              <w:rPr>
                <w:sz w:val="20"/>
                <w:szCs w:val="20"/>
              </w:rPr>
              <w:t>ян</w:t>
            </w:r>
            <w:proofErr w:type="spellEnd"/>
            <w:r w:rsidRPr="00457048">
              <w:rPr>
                <w:sz w:val="20"/>
                <w:szCs w:val="20"/>
              </w:rPr>
              <w:t xml:space="preserve"> — основа китайской культуры. Архитектура как воплощение </w:t>
            </w:r>
            <w:proofErr w:type="gramStart"/>
            <w:r w:rsidRPr="00457048">
              <w:rPr>
                <w:sz w:val="20"/>
                <w:szCs w:val="20"/>
              </w:rPr>
              <w:t>мифологических</w:t>
            </w:r>
            <w:proofErr w:type="gramEnd"/>
            <w:r w:rsidRPr="00457048"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религи-</w:t>
            </w:r>
            <w:r w:rsidRPr="00457048">
              <w:rPr>
                <w:sz w:val="20"/>
                <w:szCs w:val="20"/>
              </w:rPr>
              <w:t>озно-нравственных</w:t>
            </w:r>
            <w:proofErr w:type="spellEnd"/>
            <w:r w:rsidRPr="00457048">
              <w:rPr>
                <w:sz w:val="20"/>
                <w:szCs w:val="20"/>
              </w:rPr>
              <w:t xml:space="preserve"> </w:t>
            </w:r>
            <w:proofErr w:type="spellStart"/>
            <w:r w:rsidRPr="00457048">
              <w:rPr>
                <w:sz w:val="20"/>
                <w:szCs w:val="20"/>
              </w:rPr>
              <w:t>представ</w:t>
            </w:r>
            <w:r>
              <w:rPr>
                <w:sz w:val="20"/>
                <w:szCs w:val="20"/>
              </w:rPr>
              <w:t>-</w:t>
            </w:r>
            <w:r w:rsidRPr="00457048">
              <w:rPr>
                <w:sz w:val="20"/>
                <w:szCs w:val="20"/>
              </w:rPr>
              <w:t>лений</w:t>
            </w:r>
            <w:proofErr w:type="spellEnd"/>
            <w:r w:rsidRPr="00457048">
              <w:rPr>
                <w:sz w:val="20"/>
                <w:szCs w:val="20"/>
              </w:rPr>
              <w:t xml:space="preserve"> Древнего Китая.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Вечная гармония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инь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ян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— </w:t>
            </w:r>
            <w:r w:rsidRPr="00987226">
              <w:rPr>
                <w:color w:val="212121"/>
                <w:sz w:val="20"/>
                <w:szCs w:val="20"/>
              </w:rPr>
              <w:t xml:space="preserve">основа </w:t>
            </w:r>
            <w:r w:rsidRPr="00987226">
              <w:rPr>
                <w:color w:val="000000"/>
                <w:sz w:val="20"/>
                <w:szCs w:val="20"/>
              </w:rPr>
              <w:t xml:space="preserve">китайской культуры. Ансамбль </w:t>
            </w:r>
            <w:r w:rsidRPr="00987226">
              <w:rPr>
                <w:color w:val="212121"/>
                <w:sz w:val="20"/>
                <w:szCs w:val="20"/>
              </w:rPr>
              <w:t xml:space="preserve">храма </w:t>
            </w:r>
            <w:r w:rsidRPr="00987226">
              <w:rPr>
                <w:color w:val="000000"/>
                <w:sz w:val="20"/>
                <w:szCs w:val="20"/>
              </w:rPr>
              <w:t xml:space="preserve">Неба в Пекине — </w:t>
            </w:r>
            <w:r w:rsidRPr="00987226">
              <w:rPr>
                <w:color w:val="212121"/>
                <w:sz w:val="20"/>
                <w:szCs w:val="20"/>
              </w:rPr>
              <w:t>пример сплава мифологиче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ских </w:t>
            </w:r>
            <w:r w:rsidRPr="00987226">
              <w:rPr>
                <w:color w:val="000000"/>
                <w:sz w:val="20"/>
                <w:szCs w:val="20"/>
              </w:rPr>
              <w:t xml:space="preserve">и религиозно-нравственных </w:t>
            </w:r>
            <w:r w:rsidRPr="00987226">
              <w:rPr>
                <w:color w:val="212121"/>
                <w:sz w:val="20"/>
                <w:szCs w:val="20"/>
              </w:rPr>
              <w:t xml:space="preserve">представлений </w:t>
            </w:r>
            <w:r w:rsidRPr="00987226">
              <w:rPr>
                <w:color w:val="000000"/>
                <w:sz w:val="20"/>
                <w:szCs w:val="20"/>
              </w:rPr>
              <w:t>Древнего Ки</w:t>
            </w:r>
            <w:r w:rsidRPr="00987226">
              <w:rPr>
                <w:color w:val="000000"/>
                <w:sz w:val="20"/>
                <w:szCs w:val="20"/>
              </w:rPr>
              <w:softHyphen/>
              <w:t>тая.</w:t>
            </w:r>
          </w:p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shd w:val="clear" w:color="auto" w:fill="FFFFFF"/>
              <w:autoSpaceDE w:val="0"/>
              <w:autoSpaceDN w:val="0"/>
              <w:adjustRightInd w:val="0"/>
              <w:ind w:left="33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Япония (1 час)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Японские сады как квинтэссенция мифологии </w:t>
            </w:r>
            <w:r w:rsidRPr="00457048">
              <w:rPr>
                <w:sz w:val="20"/>
                <w:szCs w:val="20"/>
              </w:rPr>
              <w:lastRenderedPageBreak/>
              <w:t>синтоизма и философско-религиозных воззрений буддизма.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Культ </w:t>
            </w:r>
            <w:r w:rsidRPr="00987226">
              <w:rPr>
                <w:color w:val="212121"/>
                <w:sz w:val="20"/>
                <w:szCs w:val="20"/>
              </w:rPr>
              <w:t xml:space="preserve">природы </w:t>
            </w:r>
            <w:r w:rsidRPr="00987226">
              <w:rPr>
                <w:color w:val="000000"/>
                <w:sz w:val="20"/>
                <w:szCs w:val="20"/>
              </w:rPr>
              <w:t xml:space="preserve">— </w:t>
            </w:r>
            <w:r w:rsidRPr="00987226">
              <w:rPr>
                <w:color w:val="212121"/>
                <w:sz w:val="20"/>
                <w:szCs w:val="20"/>
              </w:rPr>
              <w:t xml:space="preserve">кредо японской </w:t>
            </w:r>
            <w:r w:rsidRPr="00987226">
              <w:rPr>
                <w:color w:val="000000"/>
                <w:sz w:val="20"/>
                <w:szCs w:val="20"/>
              </w:rPr>
              <w:t xml:space="preserve">архитектуры. </w:t>
            </w:r>
            <w:r w:rsidRPr="00987226">
              <w:rPr>
                <w:color w:val="212121"/>
                <w:sz w:val="20"/>
                <w:szCs w:val="20"/>
              </w:rPr>
              <w:t xml:space="preserve">Японские сады как </w:t>
            </w:r>
            <w:r w:rsidRPr="00987226">
              <w:rPr>
                <w:color w:val="000000"/>
                <w:sz w:val="20"/>
                <w:szCs w:val="20"/>
              </w:rPr>
              <w:t xml:space="preserve">сплав </w:t>
            </w:r>
            <w:r w:rsidRPr="00987226">
              <w:rPr>
                <w:color w:val="212121"/>
                <w:sz w:val="20"/>
                <w:szCs w:val="20"/>
              </w:rPr>
              <w:t xml:space="preserve">мифологии </w:t>
            </w:r>
            <w:r w:rsidRPr="00987226">
              <w:rPr>
                <w:color w:val="000000"/>
                <w:sz w:val="20"/>
                <w:szCs w:val="20"/>
              </w:rPr>
              <w:t xml:space="preserve">синтоизма и </w:t>
            </w:r>
            <w:r w:rsidRPr="00987226">
              <w:rPr>
                <w:color w:val="212121"/>
                <w:sz w:val="20"/>
                <w:szCs w:val="20"/>
              </w:rPr>
              <w:t xml:space="preserve">философско-религиозных воззрений буддизма. Райский сад монастыря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Бёдоин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Удзи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</w:t>
            </w:r>
            <w:r w:rsidRPr="00987226">
              <w:rPr>
                <w:color w:val="212121"/>
                <w:sz w:val="20"/>
                <w:szCs w:val="20"/>
              </w:rPr>
              <w:lastRenderedPageBreak/>
              <w:t xml:space="preserve">Философский сад </w:t>
            </w:r>
            <w:r w:rsidRPr="00987226">
              <w:rPr>
                <w:color w:val="000000"/>
                <w:sz w:val="20"/>
                <w:szCs w:val="20"/>
              </w:rPr>
              <w:t xml:space="preserve">камней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Рёандзи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 xml:space="preserve">Киото. Чайный </w:t>
            </w:r>
            <w:r w:rsidRPr="00987226">
              <w:rPr>
                <w:color w:val="212121"/>
                <w:sz w:val="20"/>
                <w:szCs w:val="20"/>
              </w:rPr>
              <w:t xml:space="preserve">сад </w:t>
            </w:r>
            <w:r w:rsidRPr="00987226">
              <w:rPr>
                <w:color w:val="000000"/>
                <w:sz w:val="20"/>
                <w:szCs w:val="20"/>
              </w:rPr>
              <w:t xml:space="preserve">«Сосны и лютни» виллы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Кацура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близ </w:t>
            </w:r>
            <w:r w:rsidRPr="00987226">
              <w:rPr>
                <w:color w:val="000000"/>
                <w:sz w:val="20"/>
                <w:szCs w:val="20"/>
              </w:rPr>
              <w:t>Киото.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3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C91DFE">
            <w:pPr>
              <w:ind w:left="0" w:right="-31" w:firstLine="0"/>
              <w:rPr>
                <w:iCs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lastRenderedPageBreak/>
              <w:t>Ближний Восток (2 часа)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A81A11">
            <w:pPr>
              <w:ind w:left="33" w:right="-108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Образ рая в архитектуре мечетей.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Образ </w:t>
            </w:r>
            <w:r w:rsidRPr="00987226">
              <w:rPr>
                <w:color w:val="212121"/>
                <w:sz w:val="20"/>
                <w:szCs w:val="20"/>
              </w:rPr>
              <w:t xml:space="preserve">рая в </w:t>
            </w:r>
            <w:r w:rsidRPr="00987226">
              <w:rPr>
                <w:color w:val="000000"/>
                <w:sz w:val="20"/>
                <w:szCs w:val="20"/>
              </w:rPr>
              <w:t xml:space="preserve">архитектуре мечетей и общественных </w:t>
            </w:r>
            <w:r w:rsidRPr="00987226">
              <w:rPr>
                <w:color w:val="212121"/>
                <w:sz w:val="20"/>
                <w:szCs w:val="20"/>
              </w:rPr>
              <w:t>сооруже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ний. </w:t>
            </w:r>
            <w:r w:rsidRPr="00987226">
              <w:rPr>
                <w:color w:val="000000"/>
                <w:sz w:val="20"/>
                <w:szCs w:val="20"/>
              </w:rPr>
              <w:t xml:space="preserve">Колонная мечеть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 xml:space="preserve">Кордове. Купольная </w:t>
            </w:r>
            <w:r w:rsidRPr="00987226">
              <w:rPr>
                <w:color w:val="212121"/>
                <w:sz w:val="20"/>
                <w:szCs w:val="20"/>
              </w:rPr>
              <w:t xml:space="preserve">Голубая </w:t>
            </w:r>
            <w:r w:rsidRPr="00987226">
              <w:rPr>
                <w:color w:val="000000"/>
                <w:sz w:val="20"/>
                <w:szCs w:val="20"/>
              </w:rPr>
              <w:t xml:space="preserve">мечеть </w:t>
            </w:r>
            <w:r w:rsidRPr="00987226">
              <w:rPr>
                <w:color w:val="212121"/>
                <w:sz w:val="20"/>
                <w:szCs w:val="20"/>
              </w:rPr>
              <w:t xml:space="preserve">в Стамбуле. </w:t>
            </w:r>
            <w:r w:rsidRPr="00987226">
              <w:rPr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Регистан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Самарканде.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  <w:tr w:rsidR="004215FA" w:rsidRPr="00B32AEE" w:rsidTr="00C91DFE">
        <w:trPr>
          <w:gridAfter w:val="1"/>
          <w:wAfter w:w="110" w:type="pct"/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Default="004215FA" w:rsidP="00C91DFE">
            <w:pPr>
              <w:ind w:left="0" w:right="-3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457048" w:rsidRDefault="004215FA" w:rsidP="00A81A11">
            <w:pPr>
              <w:ind w:left="33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>Образ мусульманского рая в архитектуре дворцов.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A81A11">
            <w:pPr>
              <w:ind w:left="3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B32AEE" w:rsidRDefault="004215FA" w:rsidP="004215FA">
            <w:pPr>
              <w:ind w:left="0" w:right="-108" w:firstLine="0"/>
              <w:rPr>
                <w:iCs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Образ </w:t>
            </w:r>
            <w:r w:rsidRPr="00987226">
              <w:rPr>
                <w:color w:val="212121"/>
                <w:sz w:val="20"/>
                <w:szCs w:val="20"/>
              </w:rPr>
              <w:t>мусульман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ского </w:t>
            </w:r>
            <w:r w:rsidRPr="00987226">
              <w:rPr>
                <w:color w:val="000000"/>
                <w:sz w:val="20"/>
                <w:szCs w:val="20"/>
              </w:rPr>
              <w:t xml:space="preserve">рая в архитектуре </w:t>
            </w:r>
            <w:r w:rsidRPr="00987226">
              <w:rPr>
                <w:color w:val="212121"/>
                <w:sz w:val="20"/>
                <w:szCs w:val="20"/>
              </w:rPr>
              <w:t xml:space="preserve">дворцов.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Альгамбра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Гранаде.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A" w:rsidRPr="00987226" w:rsidRDefault="004215FA" w:rsidP="004215FA">
            <w:pPr>
              <w:ind w:left="0" w:right="-108" w:firstLine="0"/>
              <w:rPr>
                <w:color w:val="000000"/>
                <w:sz w:val="20"/>
                <w:szCs w:val="20"/>
              </w:rPr>
            </w:pPr>
          </w:p>
        </w:tc>
      </w:tr>
    </w:tbl>
    <w:p w:rsidR="00A81A11" w:rsidRPr="0044282C" w:rsidRDefault="00A81A11" w:rsidP="00A81A11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A81A11" w:rsidRPr="0044282C" w:rsidRDefault="00A81A11" w:rsidP="00A81A1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A81A11" w:rsidRDefault="00A81A11" w:rsidP="00A81A11"/>
    <w:p w:rsidR="00DA45E5" w:rsidRDefault="00DA45E5" w:rsidP="0067256A">
      <w:pPr>
        <w:jc w:val="center"/>
        <w:rPr>
          <w:b/>
          <w:szCs w:val="24"/>
        </w:rPr>
      </w:pPr>
    </w:p>
    <w:p w:rsidR="0067256A" w:rsidRDefault="00955FBB" w:rsidP="0067256A">
      <w:pPr>
        <w:jc w:val="center"/>
        <w:rPr>
          <w:b/>
        </w:rPr>
      </w:pPr>
      <w:r w:rsidRPr="007079E4">
        <w:rPr>
          <w:b/>
          <w:szCs w:val="24"/>
        </w:rPr>
        <w:t>КАЛЕНДАРНО-</w:t>
      </w:r>
      <w:r>
        <w:rPr>
          <w:b/>
          <w:szCs w:val="24"/>
        </w:rPr>
        <w:t>ТЕМАТИЧЕСКОЕ</w:t>
      </w:r>
      <w:r w:rsidRPr="007079E4">
        <w:rPr>
          <w:b/>
          <w:szCs w:val="24"/>
        </w:rPr>
        <w:t xml:space="preserve"> ПЛАНИРОВАНИЕ</w:t>
      </w:r>
      <w:r>
        <w:rPr>
          <w:b/>
          <w:szCs w:val="24"/>
        </w:rPr>
        <w:t xml:space="preserve">   </w:t>
      </w:r>
      <w:r w:rsidR="0067256A">
        <w:rPr>
          <w:b/>
        </w:rPr>
        <w:t>11  КЛАСС</w:t>
      </w:r>
      <w:r w:rsidR="00A44403">
        <w:rPr>
          <w:b/>
        </w:rPr>
        <w:t xml:space="preserve"> 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3"/>
        <w:gridCol w:w="1960"/>
        <w:gridCol w:w="710"/>
        <w:gridCol w:w="4005"/>
        <w:gridCol w:w="991"/>
        <w:gridCol w:w="1134"/>
        <w:gridCol w:w="1134"/>
      </w:tblGrid>
      <w:tr w:rsidR="00184EDB" w:rsidRPr="007A6F02" w:rsidTr="00F63A73">
        <w:trPr>
          <w:trHeight w:val="464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№</w:t>
            </w:r>
          </w:p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  <w:proofErr w:type="spellStart"/>
            <w:proofErr w:type="gramStart"/>
            <w:r w:rsidRPr="007A6F0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A6F02">
              <w:rPr>
                <w:sz w:val="20"/>
                <w:szCs w:val="20"/>
              </w:rPr>
              <w:t>/</w:t>
            </w:r>
            <w:proofErr w:type="spellStart"/>
            <w:r w:rsidRPr="007A6F02">
              <w:rPr>
                <w:sz w:val="20"/>
                <w:szCs w:val="20"/>
              </w:rPr>
              <w:t>п</w:t>
            </w:r>
            <w:proofErr w:type="spellEnd"/>
          </w:p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DB" w:rsidRPr="007A6F02" w:rsidRDefault="00184EDB" w:rsidP="00184EDB">
            <w:pPr>
              <w:autoSpaceDE w:val="0"/>
              <w:autoSpaceDN w:val="0"/>
              <w:adjustRightInd w:val="0"/>
              <w:ind w:left="0" w:firstLine="0"/>
              <w:rPr>
                <w:b/>
                <w:bCs/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урока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Кол-во</w:t>
            </w:r>
          </w:p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7A6F02">
              <w:rPr>
                <w:sz w:val="20"/>
                <w:szCs w:val="20"/>
              </w:rPr>
              <w:t>часов</w:t>
            </w:r>
          </w:p>
        </w:tc>
        <w:tc>
          <w:tcPr>
            <w:tcW w:w="4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DB" w:rsidRPr="00714C68" w:rsidRDefault="00184EDB" w:rsidP="002A3D62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714C68">
              <w:rPr>
                <w:sz w:val="20"/>
                <w:szCs w:val="20"/>
              </w:rPr>
              <w:t xml:space="preserve">Элементы </w:t>
            </w:r>
            <w:r>
              <w:rPr>
                <w:sz w:val="20"/>
                <w:szCs w:val="20"/>
              </w:rPr>
              <w:t>содержания</w:t>
            </w:r>
          </w:p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DB" w:rsidRPr="00714C68" w:rsidRDefault="00184EDB" w:rsidP="00184EDB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DB" w:rsidRPr="00714C68" w:rsidRDefault="00184EDB" w:rsidP="002A3D62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</w:t>
            </w:r>
          </w:p>
        </w:tc>
      </w:tr>
      <w:tr w:rsidR="00184EDB" w:rsidRPr="007A6F02" w:rsidTr="00184EDB">
        <w:trPr>
          <w:trHeight w:val="464"/>
        </w:trPr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7A6F02" w:rsidRDefault="00184EDB" w:rsidP="00184EDB">
            <w:pPr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7A6F02" w:rsidRDefault="00184EDB" w:rsidP="002A3D62">
            <w:pPr>
              <w:ind w:left="0" w:firstLine="0"/>
              <w:rPr>
                <w:sz w:val="20"/>
                <w:szCs w:val="20"/>
              </w:rPr>
            </w:pPr>
          </w:p>
        </w:tc>
      </w:tr>
      <w:tr w:rsidR="00184EDB" w:rsidRPr="007A6F02" w:rsidTr="00184EDB">
        <w:trPr>
          <w:trHeight w:val="345"/>
        </w:trPr>
        <w:tc>
          <w:tcPr>
            <w:tcW w:w="73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184EDB">
            <w:pPr>
              <w:autoSpaceDE w:val="0"/>
              <w:autoSpaceDN w:val="0"/>
              <w:adjustRightInd w:val="0"/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  <w:p w:rsidR="00184EDB" w:rsidRDefault="00184EDB" w:rsidP="00184EDB">
            <w:pPr>
              <w:autoSpaceDE w:val="0"/>
              <w:autoSpaceDN w:val="0"/>
              <w:adjustRightInd w:val="0"/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ХУДОЖЕСТВЕННАЯ КУЛЬТУРА ЭПОХИ ВОЗРОЖДЕНИЯ (9 ЧАСОВ)</w:t>
            </w:r>
          </w:p>
          <w:p w:rsidR="00184EDB" w:rsidRPr="007A6F02" w:rsidRDefault="00184EDB" w:rsidP="00184EDB">
            <w:pPr>
              <w:autoSpaceDE w:val="0"/>
              <w:autoSpaceDN w:val="0"/>
              <w:adjustRightInd w:val="0"/>
              <w:ind w:left="0" w:right="33" w:firstLine="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autoSpaceDE w:val="0"/>
              <w:autoSpaceDN w:val="0"/>
              <w:adjustRightInd w:val="0"/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autoSpaceDE w:val="0"/>
              <w:autoSpaceDN w:val="0"/>
              <w:adjustRightInd w:val="0"/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autoSpaceDE w:val="0"/>
              <w:autoSpaceDN w:val="0"/>
              <w:adjustRightInd w:val="0"/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184EDB" w:rsidRPr="007A6F02" w:rsidTr="00E60351">
        <w:trPr>
          <w:trHeight w:val="345"/>
        </w:trPr>
        <w:tc>
          <w:tcPr>
            <w:tcW w:w="105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184EDB">
            <w:pPr>
              <w:autoSpaceDE w:val="0"/>
              <w:autoSpaceDN w:val="0"/>
              <w:adjustRightInd w:val="0"/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Возрождение в Италии (5 часов)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right="-18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Гуманизм — основа мировоззрения эпохи Возрождения. Раннее Возрождение. Флоренция как воплощение ренессансной идеи «идеального» города. Научные трактаты.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Гуманистическое видение мира как основа культуры Воз</w:t>
            </w:r>
            <w:r w:rsidRPr="00987226">
              <w:rPr>
                <w:color w:val="000000"/>
                <w:sz w:val="20"/>
                <w:szCs w:val="20"/>
              </w:rPr>
              <w:softHyphen/>
              <w:t>рождения. Флоренция — воплощение ренессансной идеи «иде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ального» города в трактатах, архитектуре, живописи. Леон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Баттиста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Альберти. «Десять книг о зодчестве».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Филиппо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Брунеллески. Купол собора Санта-Мария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дель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Фьоре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Приют 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>невинных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. Площадь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Аннунциаты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Церковь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Сан-Спирито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i/>
                <w:iCs/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Образ площади и улицы в живописи. </w:t>
            </w:r>
            <w:r w:rsidRPr="00457048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Ренессансный реализм в скуль</w:t>
            </w:r>
            <w:r w:rsidRPr="00457048">
              <w:rPr>
                <w:color w:val="000000"/>
                <w:sz w:val="20"/>
                <w:szCs w:val="20"/>
              </w:rPr>
              <w:softHyphen/>
              <w:t>птуре.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i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Образ площади и улицы в живописи. Мазаччо. «Воскрешение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Товифы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и исцеление расслабленного», «Раздача милостыни», «Ис</w:t>
            </w:r>
            <w:r w:rsidRPr="00987226">
              <w:rPr>
                <w:color w:val="000000"/>
                <w:sz w:val="20"/>
                <w:szCs w:val="20"/>
              </w:rPr>
              <w:softHyphen/>
              <w:t>целение тенью». Ренессансный реализм в скульптуре. Донател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ло. «Сплющенный» рельеф «Пир Ирода». Статуя Давида.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b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Высокое Возрождение. Качественные изменения в жи</w:t>
            </w:r>
            <w:r w:rsidRPr="00457048">
              <w:rPr>
                <w:color w:val="000000"/>
                <w:sz w:val="20"/>
                <w:szCs w:val="20"/>
              </w:rPr>
              <w:softHyphen/>
              <w:t>вописи.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Вы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сокое Возрождение. Качественные изменения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>живописи. Но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вая красота Леонардо да Винчи. Алтарный образ «Мадонна </w:t>
            </w:r>
            <w:r w:rsidRPr="00987226">
              <w:rPr>
                <w:color w:val="212121"/>
                <w:sz w:val="20"/>
                <w:szCs w:val="20"/>
              </w:rPr>
              <w:t xml:space="preserve">с </w:t>
            </w:r>
            <w:r w:rsidRPr="00987226">
              <w:rPr>
                <w:color w:val="000000"/>
                <w:sz w:val="20"/>
                <w:szCs w:val="20"/>
              </w:rPr>
              <w:t xml:space="preserve">цветком», «Джоконда» (портрет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Моны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Лизы). Синтез живопи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си и архитектуры. Рафаэль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Санти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Росписи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станцы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делла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Сеньятура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Ватикане: «Парнас».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Эстетика Высокого Возрождения в скульптуре.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Скульптура. Микеланджело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Буонарроти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Капелла Медичи в церкви Сан-Лоренцо во Флоренции.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Венецианская школа живописи. Эстетика позднего Возрождения. Роль полифонии в развитии светских и культовых музыкальных жанров. Переход от «строгого письма» к мадригалу.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Особенности венецианской школы живописи. Эстетика поздне</w:t>
            </w:r>
            <w:r w:rsidRPr="00987226">
              <w:rPr>
                <w:color w:val="000000"/>
                <w:sz w:val="20"/>
                <w:szCs w:val="20"/>
              </w:rPr>
              <w:softHyphen/>
              <w:t>го Возрождения. Тициан. «Любовь земная и небесная», «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Пье</w:t>
            </w:r>
            <w:r w:rsidRPr="00987226">
              <w:rPr>
                <w:color w:val="212121"/>
                <w:sz w:val="20"/>
                <w:szCs w:val="20"/>
              </w:rPr>
              <w:t>та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». </w:t>
            </w:r>
            <w:r w:rsidRPr="00987226">
              <w:rPr>
                <w:color w:val="000000"/>
                <w:sz w:val="20"/>
                <w:szCs w:val="20"/>
              </w:rPr>
              <w:t xml:space="preserve">Музыка эпохи Возрождения. Роль полифонии в развитии </w:t>
            </w:r>
            <w:r w:rsidRPr="00987226">
              <w:rPr>
                <w:color w:val="212121"/>
                <w:sz w:val="20"/>
                <w:szCs w:val="20"/>
              </w:rPr>
              <w:t xml:space="preserve">светских </w:t>
            </w:r>
            <w:r w:rsidRPr="00987226">
              <w:rPr>
                <w:color w:val="000000"/>
                <w:sz w:val="20"/>
                <w:szCs w:val="20"/>
              </w:rPr>
              <w:t xml:space="preserve">и культовых музыкальных жанров. Переход от </w:t>
            </w:r>
            <w:r w:rsidRPr="00987226">
              <w:rPr>
                <w:color w:val="212121"/>
                <w:sz w:val="20"/>
                <w:szCs w:val="20"/>
              </w:rPr>
              <w:t>«стро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гого письма» к мадригалу. </w:t>
            </w:r>
            <w:r w:rsidRPr="00987226">
              <w:rPr>
                <w:color w:val="000000"/>
                <w:sz w:val="20"/>
                <w:szCs w:val="20"/>
              </w:rPr>
              <w:t xml:space="preserve">Джованни </w:t>
            </w:r>
            <w:r w:rsidRPr="00987226">
              <w:rPr>
                <w:color w:val="212121"/>
                <w:sz w:val="20"/>
                <w:szCs w:val="20"/>
              </w:rPr>
              <w:t xml:space="preserve">да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Палестрина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</w:t>
            </w:r>
            <w:r w:rsidRPr="00987226">
              <w:rPr>
                <w:color w:val="212121"/>
                <w:sz w:val="20"/>
                <w:szCs w:val="20"/>
              </w:rPr>
              <w:t xml:space="preserve">«Месса папы Марчелло». </w:t>
            </w:r>
            <w:r w:rsidRPr="00987226">
              <w:rPr>
                <w:color w:val="000000"/>
                <w:sz w:val="20"/>
                <w:szCs w:val="20"/>
              </w:rPr>
              <w:t xml:space="preserve">Карло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Джезуальдо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Мадригал «Томлюсь </w:t>
            </w:r>
            <w:r w:rsidRPr="00987226">
              <w:rPr>
                <w:color w:val="212121"/>
                <w:sz w:val="20"/>
                <w:szCs w:val="20"/>
              </w:rPr>
              <w:t>без конца».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C52467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184EDB">
            <w:pPr>
              <w:ind w:left="0" w:right="33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Северное Возрождение</w:t>
            </w:r>
            <w:r w:rsidRPr="00B97D55">
              <w:rPr>
                <w:b/>
                <w:sz w:val="20"/>
                <w:szCs w:val="20"/>
              </w:rPr>
              <w:t xml:space="preserve"> (4</w:t>
            </w:r>
            <w:r>
              <w:rPr>
                <w:b/>
                <w:sz w:val="20"/>
                <w:szCs w:val="20"/>
              </w:rPr>
              <w:t>часа</w:t>
            </w:r>
            <w:r w:rsidRPr="00B97D55">
              <w:rPr>
                <w:b/>
                <w:sz w:val="20"/>
                <w:szCs w:val="20"/>
              </w:rPr>
              <w:t>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Особенности Северного Возрождения. Гротескно-карна</w:t>
            </w:r>
            <w:r w:rsidRPr="00457048">
              <w:rPr>
                <w:color w:val="000000"/>
                <w:sz w:val="20"/>
                <w:szCs w:val="20"/>
              </w:rPr>
              <w:softHyphen/>
              <w:t>вальный характер Возрождения в Нидерландах.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Специфика Северного Возрождения. Гротескно-карнаваль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ный </w:t>
            </w:r>
            <w:r w:rsidRPr="00987226">
              <w:rPr>
                <w:color w:val="212121"/>
                <w:sz w:val="20"/>
                <w:szCs w:val="20"/>
              </w:rPr>
              <w:t xml:space="preserve">характер </w:t>
            </w:r>
            <w:r w:rsidRPr="00987226">
              <w:rPr>
                <w:color w:val="000000"/>
                <w:sz w:val="20"/>
                <w:szCs w:val="20"/>
              </w:rPr>
              <w:t xml:space="preserve">Возрождения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>Нидерландах. Питер Брейгель Старший (Мужицкий). «Битва Масленицы и Поста». Живо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писный цикл «Месяцы»: «Охотники на снегу». </w:t>
            </w:r>
          </w:p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Мистический характер Возрождения в Германии.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Мистический характер Возрождения в Германии. Альбрехт Дюрер. Гравюры «Апокалипсиса»: «Четыре всадника», «Трубный глас». Карти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на «Четыре апостола».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right="-18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Светский характер Возрождения во Франции. Школа Фонтенбло в архитектуре и изобразительном искусстве.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Светский характер французского Ренес</w:t>
            </w:r>
            <w:r w:rsidRPr="00987226">
              <w:rPr>
                <w:color w:val="000000"/>
                <w:sz w:val="20"/>
                <w:szCs w:val="20"/>
              </w:rPr>
              <w:softHyphen/>
              <w:t>санса. Школа Фонтенбло в архитектуре и изобразительном ис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кусстве. Замок Франциска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I</w:t>
            </w:r>
            <w:r w:rsidRPr="00987226">
              <w:rPr>
                <w:color w:val="000000"/>
                <w:sz w:val="20"/>
                <w:szCs w:val="20"/>
              </w:rPr>
              <w:t xml:space="preserve"> в Фонтенбло.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Россо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Фьорентино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Галерея Франциска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I</w:t>
            </w:r>
            <w:r w:rsidRPr="00987226">
              <w:rPr>
                <w:color w:val="000000"/>
                <w:sz w:val="20"/>
                <w:szCs w:val="20"/>
              </w:rPr>
              <w:t xml:space="preserve">. Жан Гужон. Фонтан нимф в Париже.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Ренессанс в Англии. Драматургия.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Ренессанс в Англии. Драматургия Уильяма Шекспира: траге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дия «Ромео и Джульетта», комедия «Укрощение 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>строптивой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>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F71298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  <w:p w:rsidR="00184EDB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 xml:space="preserve">ХУДОЖЕСТВЕННАЯ КУЛЬТУРА </w:t>
            </w:r>
            <w:r w:rsidRPr="00987226">
              <w:rPr>
                <w:b/>
                <w:color w:val="000000"/>
                <w:sz w:val="20"/>
                <w:szCs w:val="20"/>
                <w:lang w:val="en-US"/>
              </w:rPr>
              <w:t>XVII</w:t>
            </w:r>
            <w:r w:rsidRPr="00987226">
              <w:rPr>
                <w:b/>
                <w:color w:val="000000"/>
                <w:sz w:val="20"/>
                <w:szCs w:val="20"/>
              </w:rPr>
              <w:t xml:space="preserve"> ВЕКА (5 ЧАСОВ)</w:t>
            </w:r>
          </w:p>
          <w:p w:rsidR="00184EDB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184EDB" w:rsidRPr="00B32AEE" w:rsidTr="00ED2A18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lastRenderedPageBreak/>
              <w:t>Барокко (4 часа)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right="-108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Новое мировосприятие в эпоху барокко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457048">
              <w:rPr>
                <w:color w:val="000000"/>
                <w:sz w:val="20"/>
                <w:szCs w:val="20"/>
              </w:rPr>
              <w:t>и его отражение в искусстве. Архитектурные ансамбли Рима. Новое оформление интерьера.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Новое мировосприятие в эпоху барокко и его отражение в искусстве. Архитектурные ансамбли Рима. Лоренцо Бернини. Площадь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в. Петра. Площадь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Навона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Мост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>в. Ангела. Новое оформление интерьера. Шатер-киворий в соборе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в. Петра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>Риме.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Специфика русского барокко.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Специфика русского барокко.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Франческо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Бартоломео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Растрелли. Зимний дворец и Смольный монастырь в Петербур</w:t>
            </w:r>
            <w:r w:rsidRPr="00987226">
              <w:rPr>
                <w:color w:val="000000"/>
                <w:sz w:val="20"/>
                <w:szCs w:val="20"/>
              </w:rPr>
              <w:softHyphen/>
              <w:t>ге. Екатерининский дворец в Царском Селе.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Живопись барокко. Плафонная живопись. Взаимодействие тенденций барокко и реализма.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Плафонная живо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пись барокко. Джованни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Баттиста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Гаули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Бачичча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). «Поклоне</w:t>
            </w:r>
            <w:r w:rsidRPr="00987226">
              <w:rPr>
                <w:color w:val="000000"/>
                <w:sz w:val="20"/>
                <w:szCs w:val="20"/>
              </w:rPr>
              <w:softHyphen/>
              <w:t>ние имени Иисуса» в церкви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ль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Джезу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Риме. Взаимодействие </w:t>
            </w:r>
            <w:proofErr w:type="spellStart"/>
            <w:proofErr w:type="gramStart"/>
            <w:r w:rsidRPr="00987226">
              <w:rPr>
                <w:color w:val="000000"/>
                <w:sz w:val="20"/>
                <w:szCs w:val="20"/>
              </w:rPr>
              <w:t>тенден</w:t>
            </w:r>
            <w:r>
              <w:rPr>
                <w:color w:val="000000"/>
                <w:sz w:val="20"/>
                <w:szCs w:val="20"/>
              </w:rPr>
              <w:t>-</w:t>
            </w:r>
            <w:r w:rsidRPr="00987226">
              <w:rPr>
                <w:color w:val="000000"/>
                <w:sz w:val="20"/>
                <w:szCs w:val="20"/>
              </w:rPr>
              <w:t>ций</w:t>
            </w:r>
            <w:proofErr w:type="spellEnd"/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 барокко и реализма в живописи. Питер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Пауэл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Ру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бенс. Алтарные триптихи «Водружение креста» и «Снятие </w:t>
            </w:r>
            <w:r w:rsidRPr="00987226">
              <w:rPr>
                <w:color w:val="212121"/>
                <w:sz w:val="20"/>
                <w:szCs w:val="20"/>
              </w:rPr>
              <w:t xml:space="preserve">с </w:t>
            </w:r>
            <w:r w:rsidRPr="00987226">
              <w:rPr>
                <w:color w:val="000000"/>
                <w:sz w:val="20"/>
                <w:szCs w:val="20"/>
              </w:rPr>
              <w:t xml:space="preserve">креста» в соборе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Нотр-Дам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987226">
              <w:rPr>
                <w:color w:val="000000"/>
                <w:sz w:val="20"/>
                <w:szCs w:val="20"/>
              </w:rPr>
              <w:t>Антвер</w:t>
            </w:r>
            <w:r>
              <w:rPr>
                <w:color w:val="000000"/>
                <w:sz w:val="20"/>
                <w:szCs w:val="20"/>
              </w:rPr>
              <w:t>-</w:t>
            </w:r>
            <w:r w:rsidRPr="00987226">
              <w:rPr>
                <w:color w:val="000000"/>
                <w:sz w:val="20"/>
                <w:szCs w:val="20"/>
              </w:rPr>
              <w:t>пене</w:t>
            </w:r>
            <w:proofErr w:type="spellEnd"/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. «Воспитание Марии Медичи». Рембрандт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Харменс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ван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Рейн. «Отречение апостола Петра».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Музыка барокко.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Музыка барокко. Кл аудио Монтеверди. Опера «Орфей».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Арканджело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Корелли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Concerto</w:t>
            </w:r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  <w:lang w:val="en-US"/>
              </w:rPr>
              <w:t>grosso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«На рождественскую ночь». Иоганн Себастьян Бах.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Пассион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«Страсти по Матфею».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E66C7F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266C67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266C67">
              <w:rPr>
                <w:b/>
                <w:color w:val="000000"/>
                <w:sz w:val="20"/>
                <w:szCs w:val="20"/>
              </w:rPr>
              <w:t>Классицизм – 1 ч.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Искусство классицизма. «Большой королевский стиль» Людовика </w:t>
            </w:r>
            <w:r w:rsidRPr="00457048">
              <w:rPr>
                <w:color w:val="000000"/>
                <w:sz w:val="20"/>
                <w:szCs w:val="20"/>
                <w:lang w:val="en-US"/>
              </w:rPr>
              <w:t>XIV</w:t>
            </w:r>
            <w:r w:rsidRPr="00457048">
              <w:rPr>
                <w:color w:val="000000"/>
                <w:sz w:val="20"/>
                <w:szCs w:val="20"/>
              </w:rPr>
              <w:t xml:space="preserve">. </w:t>
            </w:r>
            <w:r w:rsidRPr="00457048">
              <w:rPr>
                <w:i/>
                <w:iCs/>
                <w:color w:val="000000"/>
                <w:sz w:val="20"/>
                <w:szCs w:val="20"/>
              </w:rPr>
              <w:t xml:space="preserve">Версаль. </w:t>
            </w:r>
            <w:r w:rsidRPr="00457048">
              <w:rPr>
                <w:color w:val="000000"/>
                <w:sz w:val="20"/>
                <w:szCs w:val="20"/>
              </w:rPr>
              <w:t>Классицизм в изобразительном искусстве Франции.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«Большой королевский стиль» Людовика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XIV</w:t>
            </w:r>
            <w:r w:rsidRPr="00987226">
              <w:rPr>
                <w:color w:val="000000"/>
                <w:sz w:val="20"/>
                <w:szCs w:val="20"/>
              </w:rPr>
              <w:t xml:space="preserve"> в архитекту</w:t>
            </w:r>
            <w:r w:rsidRPr="00987226">
              <w:rPr>
                <w:color w:val="000000"/>
                <w:sz w:val="20"/>
                <w:szCs w:val="20"/>
              </w:rPr>
              <w:softHyphen/>
              <w:t>ре. Версаль. Классицизм в изобразительном искусстве Фран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ции. Никола Пуссен. «Царство Флоры», «Орфей 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Эвридика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4A36E8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  <w:p w:rsidR="00184EDB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 xml:space="preserve">ХУДОЖЕСТВЕННАЯ КУЛЬТУРА </w:t>
            </w:r>
            <w:r w:rsidRPr="00987226">
              <w:rPr>
                <w:b/>
                <w:color w:val="000000"/>
                <w:sz w:val="20"/>
                <w:szCs w:val="20"/>
                <w:lang w:val="en-US"/>
              </w:rPr>
              <w:t>XVIII</w:t>
            </w:r>
            <w:r w:rsidRPr="00987226">
              <w:rPr>
                <w:b/>
                <w:color w:val="000000"/>
                <w:sz w:val="20"/>
                <w:szCs w:val="20"/>
              </w:rPr>
              <w:t xml:space="preserve"> — ПЕРВОЙ ПОЛОВИНЫ </w:t>
            </w:r>
            <w:r w:rsidRPr="00987226">
              <w:rPr>
                <w:b/>
                <w:color w:val="000000"/>
                <w:sz w:val="20"/>
                <w:szCs w:val="20"/>
                <w:lang w:val="en-US"/>
              </w:rPr>
              <w:t>XIX</w:t>
            </w:r>
            <w:r w:rsidRPr="00987226">
              <w:rPr>
                <w:b/>
                <w:color w:val="000000"/>
                <w:sz w:val="20"/>
                <w:szCs w:val="20"/>
              </w:rPr>
              <w:t xml:space="preserve"> ВЕКА (8 ЧАСОВ)</w:t>
            </w:r>
          </w:p>
          <w:p w:rsidR="00184EDB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184EDB" w:rsidRPr="00B32AEE" w:rsidTr="00E95909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Рококо (1 час)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Истоки рококо в живописи. Интерьер рококо. Музыка рококо. </w:t>
            </w:r>
            <w:r w:rsidRPr="00457048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«Галантные празднества»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Антуана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Ватто. «Остров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Цитеры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». Интерьер рококо. Живописные пасторали Франсуа Буше. Му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зыкальные «багатели» Франсуа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Куперена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2C499E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lastRenderedPageBreak/>
              <w:t>Неоклассицизм, ампир (5 часов)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Музыка Просвещения.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 xml:space="preserve">Музыка Просвещения. Йозеф </w:t>
            </w:r>
            <w:r w:rsidRPr="00987226">
              <w:rPr>
                <w:color w:val="000000"/>
                <w:sz w:val="20"/>
                <w:szCs w:val="20"/>
              </w:rPr>
              <w:t xml:space="preserve">Гайдн. </w:t>
            </w:r>
            <w:r w:rsidRPr="00987226">
              <w:rPr>
                <w:color w:val="212121"/>
                <w:sz w:val="20"/>
                <w:szCs w:val="20"/>
              </w:rPr>
              <w:t xml:space="preserve">Сонатно-симфонический </w:t>
            </w:r>
            <w:r w:rsidRPr="00987226">
              <w:rPr>
                <w:color w:val="000000"/>
                <w:sz w:val="20"/>
                <w:szCs w:val="20"/>
              </w:rPr>
              <w:t xml:space="preserve">цикл. </w:t>
            </w:r>
            <w:r w:rsidRPr="00987226">
              <w:rPr>
                <w:color w:val="212121"/>
                <w:sz w:val="20"/>
                <w:szCs w:val="20"/>
              </w:rPr>
              <w:t xml:space="preserve">Симфония </w:t>
            </w:r>
            <w:r w:rsidRPr="00987226">
              <w:rPr>
                <w:color w:val="000000"/>
                <w:sz w:val="20"/>
                <w:szCs w:val="20"/>
              </w:rPr>
              <w:t xml:space="preserve">№ 85 </w:t>
            </w:r>
            <w:r w:rsidRPr="00987226">
              <w:rPr>
                <w:color w:val="212121"/>
                <w:sz w:val="20"/>
                <w:szCs w:val="20"/>
              </w:rPr>
              <w:t xml:space="preserve">«Королева». Вольфганг </w:t>
            </w:r>
            <w:r w:rsidRPr="00987226">
              <w:rPr>
                <w:color w:val="000000"/>
                <w:sz w:val="20"/>
                <w:szCs w:val="20"/>
              </w:rPr>
              <w:t xml:space="preserve">Амадей </w:t>
            </w:r>
            <w:r w:rsidRPr="00987226">
              <w:rPr>
                <w:color w:val="212121"/>
                <w:sz w:val="20"/>
                <w:szCs w:val="20"/>
              </w:rPr>
              <w:t xml:space="preserve">Моцарт. Опера «Дон Жуан». </w:t>
            </w:r>
            <w:r w:rsidRPr="00987226">
              <w:rPr>
                <w:color w:val="000000"/>
                <w:sz w:val="20"/>
                <w:szCs w:val="20"/>
              </w:rPr>
              <w:t xml:space="preserve">Реквием: «День гнева», </w:t>
            </w:r>
            <w:r w:rsidRPr="00987226">
              <w:rPr>
                <w:color w:val="212121"/>
                <w:sz w:val="20"/>
                <w:szCs w:val="20"/>
              </w:rPr>
              <w:t>«Лакримоза». Люд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виг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ван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Бетховен. Пятая </w:t>
            </w:r>
            <w:r w:rsidRPr="00987226">
              <w:rPr>
                <w:color w:val="212121"/>
                <w:sz w:val="20"/>
                <w:szCs w:val="20"/>
              </w:rPr>
              <w:t xml:space="preserve">симфония, </w:t>
            </w:r>
            <w:r w:rsidRPr="00987226">
              <w:rPr>
                <w:color w:val="000000"/>
                <w:sz w:val="20"/>
                <w:szCs w:val="20"/>
              </w:rPr>
              <w:t xml:space="preserve">«Лунная </w:t>
            </w:r>
            <w:r w:rsidRPr="00987226">
              <w:rPr>
                <w:color w:val="212121"/>
                <w:sz w:val="20"/>
                <w:szCs w:val="20"/>
              </w:rPr>
              <w:t>соната».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D8333A">
              <w:rPr>
                <w:bCs/>
                <w:color w:val="000000"/>
                <w:sz w:val="20"/>
                <w:szCs w:val="20"/>
              </w:rPr>
              <w:t>О</w:t>
            </w:r>
            <w:r w:rsidRPr="00457048">
              <w:rPr>
                <w:color w:val="000000"/>
                <w:sz w:val="20"/>
                <w:szCs w:val="20"/>
              </w:rPr>
              <w:t>браз «идеального» города в классицистических ан</w:t>
            </w:r>
            <w:r w:rsidRPr="00457048">
              <w:rPr>
                <w:color w:val="000000"/>
                <w:sz w:val="20"/>
                <w:szCs w:val="20"/>
              </w:rPr>
              <w:softHyphen/>
              <w:t>самблях Парижа и Петербурга.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 xml:space="preserve">Образ «идеального» города </w:t>
            </w:r>
            <w:r w:rsidRPr="00987226">
              <w:rPr>
                <w:color w:val="000000"/>
                <w:sz w:val="20"/>
                <w:szCs w:val="20"/>
              </w:rPr>
              <w:t xml:space="preserve">в классицистических ансамблях Парижа и Петербурга. Жак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Анж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Габриэль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Площадь Людовика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XV</w:t>
            </w:r>
            <w:r w:rsidRPr="00987226">
              <w:rPr>
                <w:color w:val="000000"/>
                <w:sz w:val="20"/>
                <w:szCs w:val="20"/>
              </w:rPr>
              <w:t xml:space="preserve"> в Пари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же.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Джакомо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</w:t>
            </w:r>
            <w:r w:rsidRPr="00987226">
              <w:rPr>
                <w:color w:val="000000"/>
                <w:sz w:val="20"/>
                <w:szCs w:val="20"/>
              </w:rPr>
              <w:t>Кваренги. Академия наук в Петербурге. Андрей Дмитриевич Захаров. Адмиралтейство в Петербурге. Скульптур</w:t>
            </w:r>
            <w:r w:rsidRPr="00987226">
              <w:rPr>
                <w:color w:val="000000"/>
                <w:sz w:val="20"/>
                <w:szCs w:val="20"/>
              </w:rPr>
              <w:softHyphen/>
              <w:t>ный</w:t>
            </w:r>
            <w:r>
              <w:rPr>
                <w:color w:val="000000"/>
                <w:sz w:val="20"/>
                <w:szCs w:val="20"/>
              </w:rPr>
              <w:t xml:space="preserve"> декор. Иван Иванович </w:t>
            </w:r>
            <w:proofErr w:type="spellStart"/>
            <w:r>
              <w:rPr>
                <w:color w:val="000000"/>
                <w:sz w:val="20"/>
                <w:szCs w:val="20"/>
              </w:rPr>
              <w:t>Теребнев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Pr="00987226">
              <w:rPr>
                <w:color w:val="000000"/>
                <w:sz w:val="20"/>
                <w:szCs w:val="20"/>
              </w:rPr>
              <w:t>«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Выход России к </w:t>
            </w:r>
            <w:r w:rsidRPr="00987226">
              <w:rPr>
                <w:color w:val="212121"/>
                <w:sz w:val="20"/>
                <w:szCs w:val="20"/>
              </w:rPr>
              <w:t>морю»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Имперский стиль в архитектуре. Специфика русского ампира.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Имперский стиль в архитектуре. Специфика </w:t>
            </w:r>
            <w:r w:rsidRPr="00987226">
              <w:rPr>
                <w:color w:val="212121"/>
                <w:sz w:val="20"/>
                <w:szCs w:val="20"/>
              </w:rPr>
              <w:t xml:space="preserve">русского </w:t>
            </w:r>
            <w:r w:rsidRPr="00987226">
              <w:rPr>
                <w:color w:val="000000"/>
                <w:sz w:val="20"/>
                <w:szCs w:val="20"/>
              </w:rPr>
              <w:t>ампи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ра. Карл Росси. Дворцовая площадь, </w:t>
            </w:r>
            <w:proofErr w:type="spellStart"/>
            <w:proofErr w:type="gramStart"/>
            <w:r w:rsidRPr="00987226">
              <w:rPr>
                <w:color w:val="000000"/>
                <w:sz w:val="20"/>
                <w:szCs w:val="20"/>
              </w:rPr>
              <w:t>Михайлов</w:t>
            </w:r>
            <w:r>
              <w:rPr>
                <w:color w:val="000000"/>
                <w:sz w:val="20"/>
                <w:szCs w:val="20"/>
              </w:rPr>
              <w:t>-</w:t>
            </w:r>
            <w:r w:rsidRPr="00987226">
              <w:rPr>
                <w:color w:val="000000"/>
                <w:sz w:val="20"/>
                <w:szCs w:val="20"/>
              </w:rPr>
              <w:t>ский</w:t>
            </w:r>
            <w:proofErr w:type="spellEnd"/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 дворец </w:t>
            </w:r>
            <w:r w:rsidRPr="00987226">
              <w:rPr>
                <w:color w:val="212121"/>
                <w:sz w:val="20"/>
                <w:szCs w:val="20"/>
              </w:rPr>
              <w:t xml:space="preserve">в Петербурге. </w:t>
            </w:r>
            <w:r w:rsidRPr="00987226">
              <w:rPr>
                <w:color w:val="000000"/>
                <w:sz w:val="20"/>
                <w:szCs w:val="20"/>
              </w:rPr>
              <w:t xml:space="preserve">Ампирный интерьер. Белый зал Михайловского дворца в </w:t>
            </w:r>
            <w:r w:rsidRPr="00987226">
              <w:rPr>
                <w:color w:val="212121"/>
                <w:sz w:val="20"/>
                <w:szCs w:val="20"/>
              </w:rPr>
              <w:t>Петербурге.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shd w:val="clear" w:color="auto" w:fill="FFFFFF"/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Неоклассицизм в живописи.                                                                                                                       Классицистические каноны в русской академической</w:t>
            </w:r>
          </w:p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живописи.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Неоклассицизм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 xml:space="preserve">живописи. Жак Луи Давид. «Клятва </w:t>
            </w:r>
            <w:r w:rsidRPr="00987226">
              <w:rPr>
                <w:color w:val="212121"/>
                <w:sz w:val="20"/>
                <w:szCs w:val="20"/>
              </w:rPr>
              <w:t>Го</w:t>
            </w:r>
            <w:r w:rsidRPr="00987226">
              <w:rPr>
                <w:color w:val="000000"/>
                <w:sz w:val="20"/>
                <w:szCs w:val="20"/>
              </w:rPr>
              <w:t>рациев»</w:t>
            </w:r>
            <w:r w:rsidRPr="00987226">
              <w:rPr>
                <w:color w:val="212121"/>
                <w:sz w:val="20"/>
                <w:szCs w:val="20"/>
              </w:rPr>
              <w:t xml:space="preserve">. </w:t>
            </w:r>
            <w:r w:rsidRPr="00987226">
              <w:rPr>
                <w:color w:val="000000"/>
                <w:sz w:val="20"/>
                <w:szCs w:val="20"/>
              </w:rPr>
              <w:t>Классицистические каноны в русской академической живописи. Карл Павлович Брюллов. «Последний день Пом</w:t>
            </w:r>
            <w:r w:rsidRPr="00987226">
              <w:rPr>
                <w:color w:val="000000"/>
                <w:sz w:val="20"/>
                <w:szCs w:val="20"/>
              </w:rPr>
              <w:softHyphen/>
              <w:t>пеи»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 Александр Андреевич Иванов. «Явление Христа народу».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184EDB">
            <w:pPr>
              <w:ind w:left="0" w:firstLine="0"/>
              <w:rPr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Зарождение классической музыкальной школы в России.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Зарождение классической музыкальной школы в России. Михаил Иванович Глинка. Художественные обобщения в опер</w:t>
            </w:r>
            <w:r w:rsidRPr="00987226">
              <w:rPr>
                <w:color w:val="000000"/>
                <w:sz w:val="20"/>
                <w:szCs w:val="20"/>
              </w:rPr>
              <w:softHyphen/>
              <w:t>ном искусстве. Опера «Жизнь за царя». Необычные выразитель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ные средства: марш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Черномора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, Персидский хор из оперы «Рус</w:t>
            </w:r>
            <w:r w:rsidRPr="00987226">
              <w:rPr>
                <w:color w:val="000000"/>
                <w:sz w:val="20"/>
                <w:szCs w:val="20"/>
              </w:rPr>
              <w:softHyphen/>
              <w:t>лан и Людмила». Зарождение русского симфонизма: увертюра «Ночь в Мадриде». Новые черты в камерной вокальной музы</w:t>
            </w:r>
            <w:r w:rsidRPr="00987226">
              <w:rPr>
                <w:color w:val="000000"/>
                <w:sz w:val="20"/>
                <w:szCs w:val="20"/>
              </w:rPr>
              <w:softHyphen/>
              <w:t>ке: лирический романс «Я помню чудное мгновенье».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2B3CBE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Романтизм (2 часа)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Романтический идеал и его воплощение в музыке.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Романтический идеал и его </w:t>
            </w:r>
            <w:proofErr w:type="spellStart"/>
            <w:proofErr w:type="gramStart"/>
            <w:r w:rsidRPr="00987226">
              <w:rPr>
                <w:color w:val="000000"/>
                <w:sz w:val="20"/>
                <w:szCs w:val="20"/>
              </w:rPr>
              <w:t>воплоще</w:t>
            </w:r>
            <w:r>
              <w:rPr>
                <w:color w:val="000000"/>
                <w:sz w:val="20"/>
                <w:szCs w:val="20"/>
              </w:rPr>
              <w:t>-</w:t>
            </w:r>
            <w:r w:rsidRPr="00987226">
              <w:rPr>
                <w:color w:val="000000"/>
                <w:sz w:val="20"/>
                <w:szCs w:val="20"/>
              </w:rPr>
              <w:t>ние</w:t>
            </w:r>
            <w:proofErr w:type="spellEnd"/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 в музыке. Франц Шуберт. Вокальный цикл «Зимний путь».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Рихард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Вагнер. Опе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ра «Тангейзер». Гектор Берлиоз. «Фантастическая симфония».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Иоганнес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Брамс. «Венгерский танец № 1».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Живопись романтизма. Религиозные </w:t>
            </w:r>
            <w:r w:rsidRPr="00457048">
              <w:rPr>
                <w:color w:val="000000"/>
                <w:sz w:val="20"/>
                <w:szCs w:val="20"/>
              </w:rPr>
              <w:lastRenderedPageBreak/>
              <w:t>сюжеты. Образ романтического героя.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Живопись романтиз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ма. Религиозные сюжеты и литературная тематика в живописи прерафаэлитов. Джон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Эверетт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lastRenderedPageBreak/>
              <w:t>Миллес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«Христос в доме своих </w:t>
            </w:r>
            <w:r w:rsidRPr="00987226">
              <w:rPr>
                <w:color w:val="212121"/>
                <w:sz w:val="20"/>
                <w:szCs w:val="20"/>
              </w:rPr>
              <w:t xml:space="preserve">родителей». </w:t>
            </w:r>
            <w:r w:rsidRPr="00987226">
              <w:rPr>
                <w:color w:val="000000"/>
                <w:sz w:val="20"/>
                <w:szCs w:val="20"/>
              </w:rPr>
              <w:t xml:space="preserve">Данте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Габриэль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Россетти. «</w:t>
            </w:r>
            <w:proofErr w:type="spellStart"/>
            <w:r w:rsidRPr="00987226">
              <w:rPr>
                <w:color w:val="000000"/>
                <w:sz w:val="20"/>
                <w:szCs w:val="20"/>
                <w:lang w:val="en-US"/>
              </w:rPr>
              <w:t>Beata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Beatrix</w:t>
            </w:r>
            <w:r w:rsidRPr="00987226">
              <w:rPr>
                <w:color w:val="000000"/>
                <w:sz w:val="20"/>
                <w:szCs w:val="20"/>
              </w:rPr>
              <w:t>». Экзоти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ка и </w:t>
            </w:r>
            <w:r w:rsidRPr="00987226">
              <w:rPr>
                <w:color w:val="212121"/>
                <w:sz w:val="20"/>
                <w:szCs w:val="20"/>
              </w:rPr>
              <w:t xml:space="preserve">мистика.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Эжен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Делакруа. «Смерть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Сарданапала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»</w:t>
            </w:r>
            <w:r w:rsidRPr="00987226">
              <w:rPr>
                <w:color w:val="212121"/>
                <w:sz w:val="20"/>
                <w:szCs w:val="20"/>
              </w:rPr>
              <w:t xml:space="preserve">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Францис-</w:t>
            </w:r>
            <w:r w:rsidRPr="00987226">
              <w:rPr>
                <w:color w:val="212121"/>
                <w:sz w:val="20"/>
                <w:szCs w:val="20"/>
              </w:rPr>
              <w:t>ко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 Гойя. </w:t>
            </w:r>
            <w:r w:rsidRPr="00987226">
              <w:rPr>
                <w:color w:val="000000"/>
                <w:sz w:val="20"/>
                <w:szCs w:val="20"/>
              </w:rPr>
              <w:t xml:space="preserve">«Колосс». Образ романтического героя в </w:t>
            </w:r>
            <w:r w:rsidRPr="00987226">
              <w:rPr>
                <w:color w:val="212121"/>
                <w:sz w:val="20"/>
                <w:szCs w:val="20"/>
              </w:rPr>
              <w:t xml:space="preserve">живописи. Орест </w:t>
            </w:r>
            <w:r w:rsidRPr="00987226">
              <w:rPr>
                <w:color w:val="000000"/>
                <w:sz w:val="20"/>
                <w:szCs w:val="20"/>
              </w:rPr>
              <w:t xml:space="preserve">Адамович Кипренский. «Портрет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Евгр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В. Давыдова».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CB1FC5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lastRenderedPageBreak/>
              <w:t xml:space="preserve">ХУДОЖЕСТВЕННАЯ КУЛЬТУРА ВТОРОЙ ПОЛОВИНЫ </w:t>
            </w:r>
            <w:r w:rsidRPr="00987226">
              <w:rPr>
                <w:b/>
                <w:color w:val="000000"/>
                <w:sz w:val="20"/>
                <w:szCs w:val="20"/>
                <w:lang w:val="en-US"/>
              </w:rPr>
              <w:t>XIX</w:t>
            </w:r>
            <w:r w:rsidRPr="00987226">
              <w:rPr>
                <w:b/>
                <w:color w:val="000000"/>
                <w:sz w:val="20"/>
                <w:szCs w:val="20"/>
              </w:rPr>
              <w:t xml:space="preserve"> — НАЧАЛА </w:t>
            </w:r>
            <w:r w:rsidRPr="00987226">
              <w:rPr>
                <w:b/>
                <w:color w:val="000000"/>
                <w:sz w:val="20"/>
                <w:szCs w:val="20"/>
                <w:lang w:val="en-US"/>
              </w:rPr>
              <w:t>XX</w:t>
            </w:r>
            <w:r w:rsidRPr="00987226">
              <w:rPr>
                <w:b/>
                <w:color w:val="000000"/>
                <w:sz w:val="20"/>
                <w:szCs w:val="20"/>
              </w:rPr>
              <w:t xml:space="preserve"> ВЕКА (7 ЧАСОВ)</w:t>
            </w:r>
            <w:r w:rsidRPr="00B32AEE">
              <w:rPr>
                <w:sz w:val="20"/>
                <w:szCs w:val="20"/>
              </w:rPr>
              <w:t xml:space="preserve"> </w:t>
            </w:r>
          </w:p>
        </w:tc>
      </w:tr>
      <w:tr w:rsidR="00184EDB" w:rsidRPr="00B32AEE" w:rsidTr="00CD3D5E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Реализм (3 часа)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Социальная тематика в живописи. Русская школа реализма. Передвижники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Социальная тематика в живописи. Гюстав Курбе. </w:t>
            </w:r>
            <w:r w:rsidRPr="00987226">
              <w:rPr>
                <w:color w:val="212121"/>
                <w:sz w:val="20"/>
                <w:szCs w:val="20"/>
              </w:rPr>
              <w:t>«Похоро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ны </w:t>
            </w:r>
            <w:r w:rsidRPr="00987226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Орнане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». Оноре Домье. Серия «Судьи и </w:t>
            </w:r>
            <w:r w:rsidRPr="00987226">
              <w:rPr>
                <w:color w:val="212121"/>
                <w:sz w:val="20"/>
                <w:szCs w:val="20"/>
              </w:rPr>
              <w:t xml:space="preserve">адвокаты». Русская школа реализма. </w:t>
            </w:r>
            <w:r w:rsidRPr="00987226">
              <w:rPr>
                <w:color w:val="000000"/>
                <w:sz w:val="20"/>
                <w:szCs w:val="20"/>
              </w:rPr>
              <w:t xml:space="preserve">Передвижники. Илья Ефимович Репин. «Бурлаки </w:t>
            </w:r>
            <w:r w:rsidRPr="00987226">
              <w:rPr>
                <w:color w:val="212121"/>
                <w:sz w:val="20"/>
                <w:szCs w:val="20"/>
              </w:rPr>
              <w:t xml:space="preserve">на Волге». </w:t>
            </w:r>
            <w:r w:rsidRPr="00987226">
              <w:rPr>
                <w:color w:val="000000"/>
                <w:sz w:val="20"/>
                <w:szCs w:val="20"/>
              </w:rPr>
              <w:t xml:space="preserve">Василий Иванович </w:t>
            </w:r>
            <w:r w:rsidRPr="00987226">
              <w:rPr>
                <w:color w:val="212121"/>
                <w:sz w:val="20"/>
                <w:szCs w:val="20"/>
              </w:rPr>
              <w:t xml:space="preserve">Суриков. </w:t>
            </w:r>
            <w:r w:rsidRPr="00987226">
              <w:rPr>
                <w:color w:val="000000"/>
                <w:sz w:val="20"/>
                <w:szCs w:val="20"/>
              </w:rPr>
              <w:t xml:space="preserve">«Боярыня </w:t>
            </w:r>
            <w:r w:rsidRPr="00987226">
              <w:rPr>
                <w:color w:val="212121"/>
                <w:sz w:val="20"/>
                <w:szCs w:val="20"/>
              </w:rPr>
              <w:t>Морозова».</w:t>
            </w:r>
          </w:p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Направления в развитии русской музыки. Социальная тема в музыке. Обращение к русскому обряду как проявление народности в музыке.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Направления в развитии </w:t>
            </w:r>
            <w:r w:rsidRPr="00987226">
              <w:rPr>
                <w:color w:val="212121"/>
                <w:sz w:val="20"/>
                <w:szCs w:val="20"/>
              </w:rPr>
              <w:t xml:space="preserve">русской </w:t>
            </w:r>
            <w:r w:rsidRPr="00987226">
              <w:rPr>
                <w:color w:val="000000"/>
                <w:sz w:val="20"/>
                <w:szCs w:val="20"/>
              </w:rPr>
              <w:t xml:space="preserve">музыки. </w:t>
            </w:r>
            <w:r w:rsidRPr="00987226">
              <w:rPr>
                <w:color w:val="212121"/>
                <w:sz w:val="20"/>
                <w:szCs w:val="20"/>
              </w:rPr>
              <w:t>Соци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альная </w:t>
            </w:r>
            <w:r w:rsidRPr="00987226">
              <w:rPr>
                <w:color w:val="000000"/>
                <w:sz w:val="20"/>
                <w:szCs w:val="20"/>
              </w:rPr>
              <w:t xml:space="preserve">тема в музыке. </w:t>
            </w:r>
            <w:r w:rsidRPr="00987226">
              <w:rPr>
                <w:color w:val="212121"/>
                <w:sz w:val="20"/>
                <w:szCs w:val="20"/>
              </w:rPr>
              <w:t xml:space="preserve">Модест </w:t>
            </w:r>
            <w:r w:rsidRPr="00987226">
              <w:rPr>
                <w:color w:val="000000"/>
                <w:sz w:val="20"/>
                <w:szCs w:val="20"/>
              </w:rPr>
              <w:t xml:space="preserve">Петрович </w:t>
            </w:r>
            <w:r w:rsidRPr="00987226">
              <w:rPr>
                <w:color w:val="212121"/>
                <w:sz w:val="20"/>
                <w:szCs w:val="20"/>
              </w:rPr>
              <w:t xml:space="preserve">Мусоргский. </w:t>
            </w:r>
            <w:r w:rsidRPr="00987226">
              <w:rPr>
                <w:color w:val="000000"/>
                <w:sz w:val="20"/>
                <w:szCs w:val="20"/>
              </w:rPr>
              <w:t>«Сирот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ка». </w:t>
            </w:r>
            <w:r w:rsidRPr="00987226">
              <w:rPr>
                <w:color w:val="212121"/>
                <w:sz w:val="20"/>
                <w:szCs w:val="20"/>
              </w:rPr>
              <w:t xml:space="preserve">Обращение </w:t>
            </w:r>
            <w:r w:rsidRPr="00987226">
              <w:rPr>
                <w:color w:val="000000"/>
                <w:sz w:val="20"/>
                <w:szCs w:val="20"/>
              </w:rPr>
              <w:t xml:space="preserve">к </w:t>
            </w:r>
            <w:r w:rsidRPr="00987226">
              <w:rPr>
                <w:color w:val="212121"/>
                <w:sz w:val="20"/>
                <w:szCs w:val="20"/>
              </w:rPr>
              <w:t xml:space="preserve">русскому обряду </w:t>
            </w:r>
            <w:r w:rsidRPr="00987226">
              <w:rPr>
                <w:color w:val="000000"/>
                <w:sz w:val="20"/>
                <w:szCs w:val="20"/>
              </w:rPr>
              <w:t xml:space="preserve">как проявление народности в </w:t>
            </w:r>
            <w:r w:rsidRPr="00987226">
              <w:rPr>
                <w:color w:val="212121"/>
                <w:sz w:val="20"/>
                <w:szCs w:val="20"/>
              </w:rPr>
              <w:t xml:space="preserve">музыке. </w:t>
            </w:r>
            <w:r w:rsidRPr="00987226">
              <w:rPr>
                <w:color w:val="000000"/>
                <w:sz w:val="20"/>
                <w:szCs w:val="20"/>
              </w:rPr>
              <w:t xml:space="preserve">Николай Андреевич Римский-Корсаков. «Проводы Масленицы» из </w:t>
            </w:r>
            <w:r w:rsidRPr="00987226">
              <w:rPr>
                <w:color w:val="212121"/>
                <w:sz w:val="20"/>
                <w:szCs w:val="20"/>
              </w:rPr>
              <w:t xml:space="preserve">оперы </w:t>
            </w:r>
            <w:r w:rsidRPr="00987226">
              <w:rPr>
                <w:color w:val="000000"/>
                <w:sz w:val="20"/>
                <w:szCs w:val="20"/>
              </w:rPr>
              <w:t xml:space="preserve">«Снегурочка». Историческая </w:t>
            </w:r>
            <w:r w:rsidRPr="00987226">
              <w:rPr>
                <w:color w:val="212121"/>
                <w:sz w:val="20"/>
                <w:szCs w:val="20"/>
              </w:rPr>
              <w:t xml:space="preserve">тема </w:t>
            </w:r>
            <w:r w:rsidRPr="00987226">
              <w:rPr>
                <w:color w:val="000000"/>
                <w:sz w:val="20"/>
                <w:szCs w:val="20"/>
              </w:rPr>
              <w:t>в му</w:t>
            </w:r>
            <w:r w:rsidRPr="00987226">
              <w:rPr>
                <w:color w:val="000000"/>
                <w:sz w:val="20"/>
                <w:szCs w:val="20"/>
              </w:rPr>
              <w:softHyphen/>
              <w:t>зыке. Александр Порфирьевич Бородин. «Половецкие пляски» из оперы «Князь Игорь».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Лирико-психологическое начало в музыке. Тема «Человек и рок» в музыке.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Лирико-психологическое начало </w:t>
            </w:r>
            <w:r w:rsidRPr="00987226">
              <w:rPr>
                <w:color w:val="212121"/>
                <w:sz w:val="20"/>
                <w:szCs w:val="20"/>
              </w:rPr>
              <w:t xml:space="preserve">в </w:t>
            </w:r>
            <w:r w:rsidRPr="00987226">
              <w:rPr>
                <w:color w:val="000000"/>
                <w:sz w:val="20"/>
                <w:szCs w:val="20"/>
              </w:rPr>
              <w:t xml:space="preserve">музыке. Петр Ильич Чайковский. Балет «Щелкунчик». Тема </w:t>
            </w:r>
            <w:r w:rsidRPr="00987226">
              <w:rPr>
                <w:color w:val="212121"/>
                <w:sz w:val="20"/>
                <w:szCs w:val="20"/>
              </w:rPr>
              <w:t xml:space="preserve">«человек </w:t>
            </w:r>
            <w:r w:rsidRPr="00987226">
              <w:rPr>
                <w:color w:val="000000"/>
                <w:sz w:val="20"/>
                <w:szCs w:val="20"/>
              </w:rPr>
              <w:t xml:space="preserve">и </w:t>
            </w:r>
            <w:r w:rsidRPr="00987226">
              <w:rPr>
                <w:color w:val="212121"/>
                <w:sz w:val="20"/>
                <w:szCs w:val="20"/>
              </w:rPr>
              <w:t xml:space="preserve">рок» </w:t>
            </w:r>
            <w:r w:rsidRPr="00987226">
              <w:rPr>
                <w:color w:val="000000"/>
                <w:sz w:val="20"/>
                <w:szCs w:val="20"/>
              </w:rPr>
              <w:t xml:space="preserve">в музыке. </w:t>
            </w:r>
            <w:r w:rsidRPr="00987226">
              <w:rPr>
                <w:color w:val="212121"/>
                <w:sz w:val="20"/>
                <w:szCs w:val="20"/>
              </w:rPr>
              <w:t>Опера «Пиковая дама».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5B4D0A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Импрессионизм, символизм, постимпрессионизм (2 часа)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Основные черты импрессионизма в живописи. Импрессионизм в скульптуре и в музыке.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Основные черты импрессионизма в </w:t>
            </w:r>
            <w:r w:rsidRPr="00987226">
              <w:rPr>
                <w:color w:val="212121"/>
                <w:sz w:val="20"/>
                <w:szCs w:val="20"/>
              </w:rPr>
              <w:t xml:space="preserve">живописи. </w:t>
            </w:r>
            <w:r w:rsidRPr="00987226">
              <w:rPr>
                <w:color w:val="000000"/>
                <w:sz w:val="20"/>
                <w:szCs w:val="20"/>
              </w:rPr>
              <w:t xml:space="preserve">Клод Оскар Моне. </w:t>
            </w:r>
            <w:r w:rsidRPr="00987226">
              <w:rPr>
                <w:color w:val="212121"/>
                <w:sz w:val="20"/>
                <w:szCs w:val="20"/>
              </w:rPr>
              <w:t xml:space="preserve">«Сорока». </w:t>
            </w:r>
            <w:r w:rsidRPr="00987226">
              <w:rPr>
                <w:color w:val="000000"/>
                <w:sz w:val="20"/>
                <w:szCs w:val="20"/>
              </w:rPr>
              <w:t xml:space="preserve">Пьер Огюст Ренуар. </w:t>
            </w:r>
            <w:r w:rsidRPr="00987226">
              <w:rPr>
                <w:color w:val="212121"/>
                <w:sz w:val="20"/>
                <w:szCs w:val="20"/>
              </w:rPr>
              <w:t xml:space="preserve">«Завтрак гребцов». </w:t>
            </w:r>
            <w:r w:rsidRPr="00987226">
              <w:rPr>
                <w:color w:val="000000"/>
                <w:sz w:val="20"/>
                <w:szCs w:val="20"/>
              </w:rPr>
              <w:t>Имп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рессионизм в скульптуре. Огюст Роден. «Граждане </w:t>
            </w:r>
            <w:r w:rsidRPr="00987226">
              <w:rPr>
                <w:color w:val="212121"/>
                <w:sz w:val="20"/>
                <w:szCs w:val="20"/>
              </w:rPr>
              <w:t xml:space="preserve">города </w:t>
            </w:r>
            <w:r w:rsidRPr="00987226">
              <w:rPr>
                <w:color w:val="000000"/>
                <w:sz w:val="20"/>
                <w:szCs w:val="20"/>
              </w:rPr>
              <w:t xml:space="preserve">Кале». Импрессионизм в музыке. Клод Дебюсси. «Сады </w:t>
            </w:r>
            <w:r w:rsidRPr="00987226">
              <w:rPr>
                <w:color w:val="212121"/>
                <w:sz w:val="20"/>
                <w:szCs w:val="20"/>
              </w:rPr>
              <w:t xml:space="preserve">под </w:t>
            </w:r>
            <w:r w:rsidRPr="00987226">
              <w:rPr>
                <w:color w:val="000000"/>
                <w:sz w:val="20"/>
                <w:szCs w:val="20"/>
              </w:rPr>
              <w:t>дождем», «Облака».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Символизм в живописи. Постимпрессионизм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Символизм в живописи. Гюстав Моро. «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</w:t>
            </w:r>
            <w:r w:rsidRPr="00987226">
              <w:rPr>
                <w:color w:val="000000"/>
                <w:sz w:val="20"/>
                <w:szCs w:val="20"/>
              </w:rPr>
              <w:softHyphen/>
              <w:t>ломея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» («Видение»). Постимпрессионизм. Поль Сезанн. «Ку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пальщицы». Винсент Ван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Гог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«Сеятель». Поль Гоген. «Пей</w:t>
            </w:r>
            <w:r w:rsidRPr="00987226">
              <w:rPr>
                <w:color w:val="000000"/>
                <w:sz w:val="20"/>
                <w:szCs w:val="20"/>
              </w:rPr>
              <w:softHyphen/>
              <w:t>заж с павлином».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654BBD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Модерн (2 часа)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Воплощение идеи абсолютной </w:t>
            </w:r>
            <w:r w:rsidRPr="00457048">
              <w:rPr>
                <w:color w:val="000000"/>
                <w:sz w:val="20"/>
                <w:szCs w:val="20"/>
              </w:rPr>
              <w:lastRenderedPageBreak/>
              <w:t>красоты в искусстве модерна. Модерн в архитектуре.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Основные черты импрессионизма в </w:t>
            </w:r>
            <w:r w:rsidRPr="00987226">
              <w:rPr>
                <w:color w:val="212121"/>
                <w:sz w:val="20"/>
                <w:szCs w:val="20"/>
              </w:rPr>
              <w:t xml:space="preserve">живописи. </w:t>
            </w:r>
            <w:r w:rsidRPr="00987226">
              <w:rPr>
                <w:color w:val="000000"/>
                <w:sz w:val="20"/>
                <w:szCs w:val="20"/>
              </w:rPr>
              <w:t xml:space="preserve">Клод Оскар Моне. </w:t>
            </w:r>
            <w:r w:rsidRPr="00987226">
              <w:rPr>
                <w:color w:val="212121"/>
                <w:sz w:val="20"/>
                <w:szCs w:val="20"/>
              </w:rPr>
              <w:t xml:space="preserve">«Сорока». </w:t>
            </w:r>
            <w:r w:rsidRPr="00987226">
              <w:rPr>
                <w:color w:val="000000"/>
                <w:sz w:val="20"/>
                <w:szCs w:val="20"/>
              </w:rPr>
              <w:lastRenderedPageBreak/>
              <w:t xml:space="preserve">Пьер Огюст Ренуар. </w:t>
            </w:r>
            <w:r w:rsidRPr="00987226">
              <w:rPr>
                <w:color w:val="212121"/>
                <w:sz w:val="20"/>
                <w:szCs w:val="20"/>
              </w:rPr>
              <w:t xml:space="preserve">«Завтрак гребцов». </w:t>
            </w:r>
            <w:r w:rsidRPr="00987226">
              <w:rPr>
                <w:color w:val="000000"/>
                <w:sz w:val="20"/>
                <w:szCs w:val="20"/>
              </w:rPr>
              <w:t>Имп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рессионизм в скульптуре. Огюст Роден. «Граждане </w:t>
            </w:r>
            <w:r w:rsidRPr="00987226">
              <w:rPr>
                <w:color w:val="212121"/>
                <w:sz w:val="20"/>
                <w:szCs w:val="20"/>
              </w:rPr>
              <w:t xml:space="preserve">города </w:t>
            </w:r>
            <w:r w:rsidRPr="00987226">
              <w:rPr>
                <w:color w:val="000000"/>
                <w:sz w:val="20"/>
                <w:szCs w:val="20"/>
              </w:rPr>
              <w:t xml:space="preserve">Кале». Импрессионизм в музыке. Клод Дебюсси. «Сады </w:t>
            </w:r>
            <w:r w:rsidRPr="00987226">
              <w:rPr>
                <w:color w:val="212121"/>
                <w:sz w:val="20"/>
                <w:szCs w:val="20"/>
              </w:rPr>
              <w:t xml:space="preserve">под </w:t>
            </w:r>
            <w:r w:rsidRPr="00987226">
              <w:rPr>
                <w:color w:val="000000"/>
                <w:sz w:val="20"/>
                <w:szCs w:val="20"/>
              </w:rPr>
              <w:t>дождем», «Облака».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right="-108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Мифотворчество — </w:t>
            </w:r>
            <w:proofErr w:type="spellStart"/>
            <w:proofErr w:type="gramStart"/>
            <w:r w:rsidRPr="00457048">
              <w:rPr>
                <w:color w:val="000000"/>
                <w:sz w:val="20"/>
                <w:szCs w:val="20"/>
              </w:rPr>
              <w:t>харак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57048">
              <w:rPr>
                <w:color w:val="000000"/>
                <w:sz w:val="20"/>
                <w:szCs w:val="20"/>
              </w:rPr>
              <w:t>терная</w:t>
            </w:r>
            <w:proofErr w:type="spellEnd"/>
            <w:proofErr w:type="gramEnd"/>
            <w:r w:rsidRPr="00457048">
              <w:rPr>
                <w:color w:val="000000"/>
                <w:sz w:val="20"/>
                <w:szCs w:val="20"/>
              </w:rPr>
              <w:t xml:space="preserve"> черта русского </w:t>
            </w:r>
            <w:proofErr w:type="spellStart"/>
            <w:r w:rsidRPr="00457048">
              <w:rPr>
                <w:color w:val="000000"/>
                <w:sz w:val="20"/>
                <w:szCs w:val="20"/>
              </w:rPr>
              <w:t>модер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57048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457048">
              <w:rPr>
                <w:color w:val="000000"/>
                <w:sz w:val="20"/>
                <w:szCs w:val="20"/>
              </w:rPr>
              <w:t xml:space="preserve"> в живописи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Специи</w:t>
            </w:r>
            <w:r w:rsidRPr="00457048">
              <w:rPr>
                <w:color w:val="000000"/>
                <w:sz w:val="20"/>
                <w:szCs w:val="20"/>
              </w:rPr>
              <w:t>фика</w:t>
            </w:r>
            <w:proofErr w:type="spellEnd"/>
            <w:r w:rsidRPr="00457048">
              <w:rPr>
                <w:color w:val="000000"/>
                <w:sz w:val="20"/>
                <w:szCs w:val="20"/>
              </w:rPr>
              <w:t xml:space="preserve"> русского модерна в музыке.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Символизм в живописи. Гюстав Моро. «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Са</w:t>
            </w:r>
            <w:r w:rsidRPr="00987226">
              <w:rPr>
                <w:color w:val="000000"/>
                <w:sz w:val="20"/>
                <w:szCs w:val="20"/>
              </w:rPr>
              <w:softHyphen/>
              <w:t>ломея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» («Видение»). Постимпрессионизм. Поль Сезанн. «Ку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пальщицы». Винсент Ван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Гог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«Сеятель». Поль Гоген. «Пей</w:t>
            </w:r>
            <w:r w:rsidRPr="00987226">
              <w:rPr>
                <w:color w:val="000000"/>
                <w:sz w:val="20"/>
                <w:szCs w:val="20"/>
              </w:rPr>
              <w:softHyphen/>
              <w:t>заж с павлином».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AD7089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 xml:space="preserve">ХУДОЖЕСТВЕННАЯ КУЛЬТУРА </w:t>
            </w:r>
            <w:r w:rsidRPr="00987226">
              <w:rPr>
                <w:b/>
                <w:color w:val="000000"/>
                <w:sz w:val="20"/>
                <w:szCs w:val="20"/>
                <w:lang w:val="en-US"/>
              </w:rPr>
              <w:t>XX</w:t>
            </w:r>
            <w:r w:rsidRPr="00987226">
              <w:rPr>
                <w:b/>
                <w:color w:val="000000"/>
                <w:sz w:val="20"/>
                <w:szCs w:val="20"/>
              </w:rPr>
              <w:t xml:space="preserve"> ВЕКА (6 ЧАСОВ)</w:t>
            </w:r>
          </w:p>
        </w:tc>
      </w:tr>
      <w:tr w:rsidR="00184EDB" w:rsidRPr="00B32AEE" w:rsidTr="00EA78EB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Модернизм (5 часов)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right="-108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Модернизм в живописи. Новое видение красоты. Агрессия цвета в </w:t>
            </w:r>
            <w:proofErr w:type="spellStart"/>
            <w:r w:rsidRPr="00457048">
              <w:rPr>
                <w:color w:val="000000"/>
                <w:sz w:val="20"/>
                <w:szCs w:val="20"/>
              </w:rPr>
              <w:t>фовизме</w:t>
            </w:r>
            <w:proofErr w:type="spellEnd"/>
            <w:r w:rsidRPr="00457048">
              <w:rPr>
                <w:color w:val="000000"/>
                <w:sz w:val="20"/>
                <w:szCs w:val="20"/>
              </w:rPr>
              <w:t xml:space="preserve">. Вибрация </w:t>
            </w:r>
            <w:proofErr w:type="gramStart"/>
            <w:r w:rsidRPr="00457048">
              <w:rPr>
                <w:color w:val="000000"/>
                <w:sz w:val="20"/>
                <w:szCs w:val="20"/>
              </w:rPr>
              <w:t>живо</w:t>
            </w:r>
            <w:r w:rsidRPr="00457048">
              <w:rPr>
                <w:color w:val="000000"/>
                <w:sz w:val="20"/>
                <w:szCs w:val="20"/>
              </w:rPr>
              <w:softHyphen/>
              <w:t>писной</w:t>
            </w:r>
            <w:proofErr w:type="gramEnd"/>
            <w:r w:rsidRPr="004570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7048">
              <w:rPr>
                <w:color w:val="000000"/>
                <w:sz w:val="20"/>
                <w:szCs w:val="20"/>
              </w:rPr>
              <w:t>повер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57048">
              <w:rPr>
                <w:color w:val="000000"/>
                <w:sz w:val="20"/>
                <w:szCs w:val="20"/>
              </w:rPr>
              <w:t>хности</w:t>
            </w:r>
            <w:proofErr w:type="spellEnd"/>
            <w:r w:rsidRPr="00457048">
              <w:rPr>
                <w:color w:val="000000"/>
                <w:sz w:val="20"/>
                <w:szCs w:val="20"/>
              </w:rPr>
              <w:t xml:space="preserve"> в экспрессионизме.  Деформация форм в кубизме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Pr="00457048">
              <w:rPr>
                <w:i/>
                <w:iCs/>
                <w:color w:val="000000"/>
                <w:sz w:val="20"/>
                <w:szCs w:val="20"/>
              </w:rPr>
              <w:t xml:space="preserve">. </w:t>
            </w:r>
            <w:proofErr w:type="gramEnd"/>
            <w:r w:rsidRPr="00457048">
              <w:rPr>
                <w:color w:val="000000"/>
                <w:sz w:val="20"/>
                <w:szCs w:val="20"/>
              </w:rPr>
              <w:t>Отказ от изобразитель</w:t>
            </w:r>
            <w:r w:rsidRPr="00457048">
              <w:rPr>
                <w:color w:val="000000"/>
                <w:sz w:val="20"/>
                <w:szCs w:val="20"/>
              </w:rPr>
              <w:softHyphen/>
              <w:t xml:space="preserve">ности в абстракционизме. </w:t>
            </w:r>
            <w:proofErr w:type="spellStart"/>
            <w:r w:rsidRPr="00457048">
              <w:rPr>
                <w:color w:val="000000"/>
                <w:sz w:val="20"/>
                <w:szCs w:val="20"/>
              </w:rPr>
              <w:t>Иррацио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57048">
              <w:rPr>
                <w:color w:val="000000"/>
                <w:sz w:val="20"/>
                <w:szCs w:val="20"/>
              </w:rPr>
              <w:t>нализм</w:t>
            </w:r>
            <w:proofErr w:type="spellEnd"/>
            <w:r w:rsidRPr="0045704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57048">
              <w:rPr>
                <w:color w:val="000000"/>
                <w:sz w:val="20"/>
                <w:szCs w:val="20"/>
              </w:rPr>
              <w:t>подсознательного</w:t>
            </w:r>
            <w:proofErr w:type="gramEnd"/>
            <w:r w:rsidRPr="00457048">
              <w:rPr>
                <w:color w:val="000000"/>
                <w:sz w:val="20"/>
                <w:szCs w:val="20"/>
              </w:rPr>
              <w:t xml:space="preserve"> в сюрреализме. Функционализм.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212121"/>
                <w:sz w:val="20"/>
                <w:szCs w:val="20"/>
              </w:rPr>
              <w:t xml:space="preserve">Модернизм </w:t>
            </w:r>
            <w:r w:rsidRPr="00987226">
              <w:rPr>
                <w:color w:val="000000"/>
                <w:sz w:val="20"/>
                <w:szCs w:val="20"/>
              </w:rPr>
              <w:t xml:space="preserve">в живописи. Новое видение красоты. Агрессия цвета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фовизме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Анри </w:t>
            </w:r>
            <w:proofErr w:type="spellStart"/>
            <w:r w:rsidRPr="00987226">
              <w:rPr>
                <w:color w:val="212121"/>
                <w:sz w:val="20"/>
                <w:szCs w:val="20"/>
              </w:rPr>
              <w:t>Матисс</w:t>
            </w:r>
            <w:proofErr w:type="spellEnd"/>
            <w:r w:rsidRPr="00987226">
              <w:rPr>
                <w:color w:val="212121"/>
                <w:sz w:val="20"/>
                <w:szCs w:val="20"/>
              </w:rPr>
              <w:t xml:space="preserve">. </w:t>
            </w:r>
            <w:r w:rsidRPr="00987226">
              <w:rPr>
                <w:color w:val="000000"/>
                <w:sz w:val="20"/>
                <w:szCs w:val="20"/>
              </w:rPr>
              <w:t xml:space="preserve">«Танец». Вибрация </w:t>
            </w:r>
            <w:r w:rsidRPr="00987226">
              <w:rPr>
                <w:color w:val="212121"/>
                <w:sz w:val="20"/>
                <w:szCs w:val="20"/>
              </w:rPr>
              <w:t>живопис</w:t>
            </w:r>
            <w:r w:rsidRPr="00987226">
              <w:rPr>
                <w:color w:val="212121"/>
                <w:sz w:val="20"/>
                <w:szCs w:val="20"/>
              </w:rPr>
              <w:softHyphen/>
              <w:t xml:space="preserve">ной </w:t>
            </w:r>
            <w:r w:rsidRPr="00987226">
              <w:rPr>
                <w:color w:val="000000"/>
                <w:sz w:val="20"/>
                <w:szCs w:val="20"/>
              </w:rPr>
              <w:t>поверхности в экспрессионизме. Арнольд Шёнберг. «Крас</w:t>
            </w:r>
            <w:r w:rsidRPr="00987226">
              <w:rPr>
                <w:color w:val="000000"/>
                <w:sz w:val="20"/>
                <w:szCs w:val="20"/>
              </w:rPr>
              <w:softHyphen/>
              <w:t>ный взгляд». Деформация форм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 w:rsidRPr="00987226">
              <w:rPr>
                <w:color w:val="000000"/>
                <w:sz w:val="20"/>
                <w:szCs w:val="20"/>
              </w:rPr>
              <w:t xml:space="preserve"> в кубизме. Пабло Пикассо. «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Авиньонские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девицы»</w:t>
            </w:r>
            <w:r w:rsidRPr="00987226">
              <w:rPr>
                <w:color w:val="212121"/>
                <w:sz w:val="20"/>
                <w:szCs w:val="20"/>
              </w:rPr>
              <w:t xml:space="preserve">. </w:t>
            </w:r>
            <w:r w:rsidRPr="00987226">
              <w:rPr>
                <w:color w:val="000000"/>
                <w:sz w:val="20"/>
                <w:szCs w:val="20"/>
              </w:rPr>
              <w:t xml:space="preserve">Отказ от изобразительности в </w:t>
            </w:r>
            <w:proofErr w:type="spellStart"/>
            <w:proofErr w:type="gramStart"/>
            <w:r w:rsidRPr="00987226">
              <w:rPr>
                <w:color w:val="212121"/>
                <w:sz w:val="20"/>
                <w:szCs w:val="20"/>
              </w:rPr>
              <w:t>абстрак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ционизме</w:t>
            </w:r>
            <w:proofErr w:type="spellEnd"/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. Василий Васильевич Кандинский. «Композиция № 8». Иррационализм </w:t>
            </w:r>
            <w:proofErr w:type="gramStart"/>
            <w:r w:rsidRPr="00987226">
              <w:rPr>
                <w:color w:val="000000"/>
                <w:sz w:val="20"/>
                <w:szCs w:val="20"/>
              </w:rPr>
              <w:t>подсознательного</w:t>
            </w:r>
            <w:proofErr w:type="gramEnd"/>
            <w:r w:rsidRPr="00987226">
              <w:rPr>
                <w:color w:val="000000"/>
                <w:sz w:val="20"/>
                <w:szCs w:val="20"/>
              </w:rPr>
              <w:t xml:space="preserve"> в сюрреализме. Саль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вадор Дали. «Тристан и Изольда».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212121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sz w:val="20"/>
                <w:szCs w:val="20"/>
              </w:rPr>
              <w:t xml:space="preserve">Модернизм в архитектуре. Конструктивизм. Советский конструктивизм. «Органическая архитектура». </w:t>
            </w:r>
            <w:proofErr w:type="spellStart"/>
            <w:r w:rsidRPr="00457048">
              <w:rPr>
                <w:sz w:val="20"/>
                <w:szCs w:val="20"/>
              </w:rPr>
              <w:t>Функциализм</w:t>
            </w:r>
            <w:proofErr w:type="spellEnd"/>
            <w:r w:rsidRPr="00457048">
              <w:rPr>
                <w:sz w:val="20"/>
                <w:szCs w:val="20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Модернизм в архитектуре. Конструктивизм Шарля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Эдуара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Ле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Корбюзье. Вилла Савой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Пуасси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«Советский конструктивизм» Владимира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Евграфовича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Татлина. Башня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III</w:t>
            </w:r>
            <w:r w:rsidRPr="00987226">
              <w:rPr>
                <w:color w:val="000000"/>
                <w:sz w:val="20"/>
                <w:szCs w:val="20"/>
              </w:rPr>
              <w:t xml:space="preserve"> Интернационала. Органическая архитек</w:t>
            </w:r>
            <w:r w:rsidRPr="00987226">
              <w:rPr>
                <w:color w:val="000000"/>
                <w:sz w:val="20"/>
                <w:szCs w:val="20"/>
              </w:rPr>
              <w:softHyphen/>
              <w:t>тура Фрэнка Ллойда Райта. «Дом над водопадом» в Бер-Ране. Функционализм Оскара Нимейера. Ансамбль города Бразилия.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Синтез в искусстве </w:t>
            </w:r>
            <w:r w:rsidRPr="00457048">
              <w:rPr>
                <w:color w:val="000000"/>
                <w:sz w:val="20"/>
                <w:szCs w:val="20"/>
                <w:lang w:val="en-US"/>
              </w:rPr>
              <w:t>XX</w:t>
            </w:r>
            <w:r w:rsidRPr="00457048">
              <w:rPr>
                <w:color w:val="000000"/>
                <w:sz w:val="20"/>
                <w:szCs w:val="20"/>
              </w:rPr>
              <w:t xml:space="preserve"> века. Режиссерский театр.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Синтез в искусстве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XX</w:t>
            </w:r>
            <w:r w:rsidRPr="00987226">
              <w:rPr>
                <w:color w:val="000000"/>
                <w:sz w:val="20"/>
                <w:szCs w:val="20"/>
              </w:rPr>
              <w:t xml:space="preserve"> века. Режиссерский театр Констан</w:t>
            </w:r>
            <w:r w:rsidRPr="00987226">
              <w:rPr>
                <w:color w:val="000000"/>
                <w:sz w:val="20"/>
                <w:szCs w:val="20"/>
              </w:rPr>
              <w:softHyphen/>
              <w:t>тина Сергеевича Станиславского и Владимира Ивановича Не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мировича-Данченко. Московский Художественный театр. Спектакль по пьесе Антона Павловича Чехова «Три сестры». Эпический театр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Бертольта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Брехта. «Добрый человек из Сычуани».</w:t>
            </w: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Кинематограф.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Кинематограф. Сергей Михайлович Эйзенштейн. «Броне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носец "Потемкин"».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Федерико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Феллини. «Репетиция оркест</w:t>
            </w:r>
            <w:r w:rsidRPr="00987226">
              <w:rPr>
                <w:color w:val="000000"/>
                <w:sz w:val="20"/>
                <w:szCs w:val="20"/>
              </w:rPr>
              <w:softHyphen/>
              <w:t>ра».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ED1E36">
        <w:trPr>
          <w:trHeight w:val="300"/>
        </w:trPr>
        <w:tc>
          <w:tcPr>
            <w:tcW w:w="10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184EDB">
            <w:pPr>
              <w:ind w:left="0" w:right="33" w:firstLine="0"/>
              <w:rPr>
                <w:b/>
                <w:color w:val="000000"/>
                <w:sz w:val="20"/>
                <w:szCs w:val="20"/>
              </w:rPr>
            </w:pPr>
            <w:r w:rsidRPr="00987226">
              <w:rPr>
                <w:b/>
                <w:color w:val="000000"/>
                <w:sz w:val="20"/>
                <w:szCs w:val="20"/>
              </w:rPr>
              <w:t>Постмодернизм (1 час)</w:t>
            </w: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 xml:space="preserve">Стилистическая разнородность музыки </w:t>
            </w:r>
            <w:r w:rsidRPr="00457048">
              <w:rPr>
                <w:color w:val="000000"/>
                <w:sz w:val="20"/>
                <w:szCs w:val="20"/>
                <w:lang w:val="en-US"/>
              </w:rPr>
              <w:t>XX</w:t>
            </w:r>
            <w:r w:rsidRPr="00457048">
              <w:rPr>
                <w:color w:val="000000"/>
                <w:sz w:val="20"/>
                <w:szCs w:val="20"/>
              </w:rPr>
              <w:t xml:space="preserve"> века. Додекафония «нововенской школы».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 xml:space="preserve">Модернизм в музыке. Стилистическая разнородность музыки </w:t>
            </w:r>
            <w:r w:rsidRPr="00987226">
              <w:rPr>
                <w:color w:val="000000"/>
                <w:sz w:val="20"/>
                <w:szCs w:val="20"/>
                <w:lang w:val="en-US"/>
              </w:rPr>
              <w:t>XX</w:t>
            </w:r>
            <w:r w:rsidRPr="00987226">
              <w:rPr>
                <w:color w:val="000000"/>
                <w:sz w:val="20"/>
                <w:szCs w:val="20"/>
              </w:rPr>
              <w:t xml:space="preserve"> века. Додекафония «нововенской школы». Антон фон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Веберн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«Свет глаз». «Новая простота» Сергея Сергеевича Проко</w:t>
            </w:r>
            <w:r w:rsidRPr="00987226">
              <w:rPr>
                <w:color w:val="000000"/>
                <w:sz w:val="20"/>
                <w:szCs w:val="20"/>
              </w:rPr>
              <w:softHyphen/>
              <w:t>фьева. Балет « Ромео и Джульетта». Философская музыка Дмит</w:t>
            </w:r>
            <w:r w:rsidRPr="00987226">
              <w:rPr>
                <w:color w:val="000000"/>
                <w:sz w:val="20"/>
                <w:szCs w:val="20"/>
              </w:rPr>
              <w:softHyphen/>
              <w:t>рия Дмитриевича Шостаковича. Седьмая симфония (Ленин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градская).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Полистилистика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Альфреда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Гарриевича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Шнитке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Реквием.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  <w:tr w:rsidR="00184EDB" w:rsidRPr="00B32AEE" w:rsidTr="00184EDB">
        <w:trPr>
          <w:trHeight w:val="3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457048" w:rsidRDefault="00184EDB" w:rsidP="00184EDB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457048">
              <w:rPr>
                <w:color w:val="000000"/>
                <w:sz w:val="20"/>
                <w:szCs w:val="20"/>
              </w:rPr>
              <w:t>Постмодернизм. Новые виды массового искусства и формы синтеза.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B32AEE" w:rsidRDefault="00184EDB" w:rsidP="002A3D6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987226">
              <w:rPr>
                <w:color w:val="000000"/>
                <w:sz w:val="20"/>
                <w:szCs w:val="20"/>
              </w:rPr>
              <w:t>Постмодернистское мировосприятие — возвращение к ми</w:t>
            </w:r>
            <w:r w:rsidRPr="00987226">
              <w:rPr>
                <w:color w:val="000000"/>
                <w:sz w:val="20"/>
                <w:szCs w:val="20"/>
              </w:rPr>
              <w:softHyphen/>
              <w:t>фологическим истокам. Новые виды искусства и формы синте</w:t>
            </w:r>
            <w:r w:rsidRPr="00987226">
              <w:rPr>
                <w:color w:val="000000"/>
                <w:sz w:val="20"/>
                <w:szCs w:val="20"/>
              </w:rPr>
              <w:softHyphen/>
              <w:t xml:space="preserve">за.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Энди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Уорхол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«Прижмите крышку перед открыванием».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Фернандо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Ботеро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. «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Мона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Лиза». Георгий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Пузенков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«Башня времени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Мона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500». Сальвадор Дали. Зал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Мей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Уэст в Театре-музее Дали в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Фигерасе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Юрий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Лейдерман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Перформанс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Хасид</w:t>
            </w:r>
            <w:r w:rsidRPr="00987226">
              <w:rPr>
                <w:color w:val="000000"/>
                <w:sz w:val="20"/>
                <w:szCs w:val="20"/>
              </w:rPr>
              <w:softHyphen/>
              <w:t>ский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7226">
              <w:rPr>
                <w:color w:val="000000"/>
                <w:sz w:val="20"/>
                <w:szCs w:val="20"/>
              </w:rPr>
              <w:t>Дюшан</w:t>
            </w:r>
            <w:proofErr w:type="spellEnd"/>
            <w:r w:rsidRPr="00987226">
              <w:rPr>
                <w:color w:val="000000"/>
                <w:sz w:val="20"/>
                <w:szCs w:val="20"/>
              </w:rPr>
              <w:t>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B" w:rsidRPr="00987226" w:rsidRDefault="00184EDB" w:rsidP="002A3D62">
            <w:pPr>
              <w:ind w:left="0" w:firstLine="0"/>
              <w:rPr>
                <w:color w:val="000000"/>
                <w:sz w:val="20"/>
                <w:szCs w:val="20"/>
              </w:rPr>
            </w:pPr>
          </w:p>
        </w:tc>
      </w:tr>
    </w:tbl>
    <w:p w:rsidR="00D1048D" w:rsidRPr="00B56A95" w:rsidRDefault="00D1048D" w:rsidP="00184EDB">
      <w:pPr>
        <w:ind w:left="0" w:firstLine="0"/>
        <w:rPr>
          <w:b/>
          <w:szCs w:val="24"/>
        </w:rPr>
      </w:pPr>
    </w:p>
    <w:p w:rsidR="0067256A" w:rsidRDefault="0067256A"/>
    <w:p w:rsidR="00EC04F9" w:rsidRDefault="00EC04F9" w:rsidP="00EC04F9">
      <w:pPr>
        <w:spacing w:after="0" w:line="240" w:lineRule="auto"/>
        <w:ind w:firstLine="708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Курс МХК  предполагает регулярный </w:t>
      </w:r>
      <w:r>
        <w:rPr>
          <w:b/>
          <w:sz w:val="28"/>
          <w:lang w:eastAsia="ru-RU"/>
        </w:rPr>
        <w:t>анализ художественных произведений</w:t>
      </w:r>
      <w:r>
        <w:rPr>
          <w:sz w:val="28"/>
          <w:lang w:eastAsia="ru-RU"/>
        </w:rPr>
        <w:t xml:space="preserve">. Такой анализ должен быть направлен на развитие личности ученика, его умения воспринимать и понимать искусство, а не на проверку его памяти. Анализ надо начинать с формулировки впечатления учащегося, лишь после этого можно переходить к рассмотрению произведения в контексте истории искусства.  </w:t>
      </w:r>
    </w:p>
    <w:p w:rsidR="00EC04F9" w:rsidRDefault="00EC04F9" w:rsidP="00EC04F9">
      <w:pPr>
        <w:spacing w:after="0" w:line="240" w:lineRule="auto"/>
        <w:ind w:firstLine="540"/>
        <w:jc w:val="both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Обязательные структурные элементы анализа художественного произведения:</w:t>
      </w:r>
    </w:p>
    <w:p w:rsidR="00EC04F9" w:rsidRDefault="00EC04F9" w:rsidP="00EC04F9">
      <w:pPr>
        <w:spacing w:after="0" w:line="240" w:lineRule="auto"/>
        <w:ind w:firstLine="540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 Что </w:t>
      </w:r>
      <w:proofErr w:type="gramStart"/>
      <w:r>
        <w:rPr>
          <w:sz w:val="28"/>
          <w:lang w:eastAsia="ru-RU"/>
        </w:rPr>
        <w:t>вижу</w:t>
      </w:r>
      <w:proofErr w:type="gramEnd"/>
      <w:r>
        <w:rPr>
          <w:sz w:val="28"/>
          <w:lang w:eastAsia="ru-RU"/>
        </w:rPr>
        <w:t xml:space="preserve">/слышу/читаю/ в произведении. </w:t>
      </w:r>
    </w:p>
    <w:p w:rsidR="00EC04F9" w:rsidRDefault="00EC04F9" w:rsidP="00EC04F9">
      <w:pPr>
        <w:spacing w:after="0" w:line="240" w:lineRule="auto"/>
        <w:ind w:firstLine="540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2. Какое впечатление на меня производит то , что я </w:t>
      </w:r>
      <w:proofErr w:type="gramStart"/>
      <w:r>
        <w:rPr>
          <w:sz w:val="28"/>
          <w:lang w:eastAsia="ru-RU"/>
        </w:rPr>
        <w:t>вижу</w:t>
      </w:r>
      <w:proofErr w:type="gramEnd"/>
      <w:r>
        <w:rPr>
          <w:sz w:val="28"/>
          <w:lang w:eastAsia="ru-RU"/>
        </w:rPr>
        <w:t xml:space="preserve">/ слышу/ читаю  в произведении. </w:t>
      </w:r>
    </w:p>
    <w:p w:rsidR="00EC04F9" w:rsidRDefault="00EC04F9" w:rsidP="00EC04F9">
      <w:pPr>
        <w:spacing w:after="0" w:line="240" w:lineRule="auto"/>
        <w:ind w:firstLine="540"/>
        <w:jc w:val="both"/>
        <w:rPr>
          <w:sz w:val="28"/>
          <w:lang w:eastAsia="ru-RU"/>
        </w:rPr>
      </w:pPr>
      <w:r>
        <w:rPr>
          <w:sz w:val="28"/>
          <w:lang w:eastAsia="ru-RU"/>
        </w:rPr>
        <w:t>3. Есть ли у произведения авто</w:t>
      </w:r>
      <w:proofErr w:type="gramStart"/>
      <w:r>
        <w:rPr>
          <w:sz w:val="28"/>
          <w:lang w:eastAsia="ru-RU"/>
        </w:rPr>
        <w:t>р(</w:t>
      </w:r>
      <w:proofErr w:type="spellStart"/>
      <w:proofErr w:type="gramEnd"/>
      <w:r>
        <w:rPr>
          <w:sz w:val="28"/>
          <w:lang w:eastAsia="ru-RU"/>
        </w:rPr>
        <w:t>ы</w:t>
      </w:r>
      <w:proofErr w:type="spellEnd"/>
      <w:r>
        <w:rPr>
          <w:sz w:val="28"/>
          <w:lang w:eastAsia="ru-RU"/>
        </w:rPr>
        <w:t xml:space="preserve">). Какое место занимает это произведение  в его/их  творчестве. </w:t>
      </w:r>
    </w:p>
    <w:p w:rsidR="00EC04F9" w:rsidRDefault="00EC04F9" w:rsidP="00EC04F9">
      <w:pPr>
        <w:spacing w:after="0" w:line="240" w:lineRule="auto"/>
        <w:ind w:firstLine="540"/>
        <w:jc w:val="both"/>
        <w:rPr>
          <w:sz w:val="28"/>
          <w:lang w:eastAsia="ru-RU"/>
        </w:rPr>
      </w:pPr>
      <w:r>
        <w:rPr>
          <w:sz w:val="28"/>
          <w:lang w:eastAsia="ru-RU"/>
        </w:rPr>
        <w:t>4. Можно ли это произведение отнести к какому-либо  стилю, направлению, течению. Какие особенности этого стиля, направления, течения можно увидеть в этом произведении.</w:t>
      </w:r>
    </w:p>
    <w:p w:rsidR="00EC04F9" w:rsidRDefault="00EC04F9" w:rsidP="00EC04F9">
      <w:pPr>
        <w:spacing w:after="0" w:line="240" w:lineRule="auto"/>
        <w:ind w:firstLine="540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5. Как было создано это произведение. Какие черты эпохи </w:t>
      </w:r>
      <w:proofErr w:type="spellStart"/>
      <w:proofErr w:type="gramStart"/>
      <w:r>
        <w:rPr>
          <w:sz w:val="28"/>
          <w:lang w:eastAsia="ru-RU"/>
        </w:rPr>
        <w:t>эпохи</w:t>
      </w:r>
      <w:proofErr w:type="spellEnd"/>
      <w:proofErr w:type="gramEnd"/>
      <w:r>
        <w:rPr>
          <w:sz w:val="28"/>
          <w:lang w:eastAsia="ru-RU"/>
        </w:rPr>
        <w:t xml:space="preserve"> создания отразились в произведении. Что рассказывает произведение о времени своего создания.</w:t>
      </w:r>
    </w:p>
    <w:p w:rsidR="00EC04F9" w:rsidRDefault="00EC04F9" w:rsidP="00EC04F9">
      <w:pPr>
        <w:spacing w:after="0" w:line="240" w:lineRule="auto"/>
        <w:ind w:firstLine="540"/>
        <w:jc w:val="both"/>
        <w:rPr>
          <w:sz w:val="28"/>
          <w:lang w:eastAsia="ru-RU"/>
        </w:rPr>
      </w:pPr>
      <w:r>
        <w:rPr>
          <w:sz w:val="28"/>
          <w:lang w:eastAsia="ru-RU"/>
        </w:rPr>
        <w:t>6. Какое место занимает произведение в истории мировой культуры. Как оно повлияло на дальнейшее развитее искусства.  Какова сегодняшняя жизнь этого произведения.</w:t>
      </w:r>
    </w:p>
    <w:p w:rsidR="0067256A" w:rsidRDefault="0067256A"/>
    <w:p w:rsidR="00EC04F9" w:rsidRDefault="00EC04F9" w:rsidP="00EC04F9">
      <w:pPr>
        <w:spacing w:after="0" w:line="240" w:lineRule="auto"/>
        <w:ind w:firstLine="540"/>
        <w:jc w:val="both"/>
        <w:rPr>
          <w:b/>
          <w:bCs/>
          <w:sz w:val="28"/>
        </w:rPr>
      </w:pPr>
      <w:r>
        <w:rPr>
          <w:b/>
          <w:bCs/>
          <w:sz w:val="28"/>
        </w:rPr>
        <w:t>Для подготовки современного урока МХК рекомендуется  шире использовать Интернет - ресурсы: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Газета «Искусство» Издательского дома «Первое сентября»</w:t>
      </w:r>
    </w:p>
    <w:p w:rsidR="00EC04F9" w:rsidRDefault="00BD1EC2" w:rsidP="00EC04F9">
      <w:pPr>
        <w:spacing w:after="0" w:line="240" w:lineRule="auto"/>
        <w:rPr>
          <w:bCs/>
          <w:sz w:val="28"/>
        </w:rPr>
      </w:pPr>
      <w:hyperlink r:id="rId6" w:history="1">
        <w:r w:rsidR="00EC04F9">
          <w:rPr>
            <w:rStyle w:val="a5"/>
            <w:bCs/>
            <w:sz w:val="28"/>
          </w:rPr>
          <w:t>http://art.1september.ru</w:t>
        </w:r>
      </w:hyperlink>
      <w:r w:rsidR="00EC04F9">
        <w:rPr>
          <w:bCs/>
          <w:sz w:val="28"/>
        </w:rPr>
        <w:t>;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«Художественная смесь» (музыка, опера, пьесы) — </w:t>
      </w:r>
      <w:proofErr w:type="spellStart"/>
      <w:r>
        <w:rPr>
          <w:rFonts w:ascii="Times New Roman" w:hAnsi="Times New Roman"/>
          <w:bCs/>
          <w:sz w:val="28"/>
          <w:szCs w:val="28"/>
        </w:rPr>
        <w:t>rec.arts.misc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 «Эрмитаж. Путешествие в мир сокровищ» (картины франц. импрессионистов и др.) — http://www.shool/edu/ra/int 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 «Сокровища России. Введение в русское искусство» (биографии мастеров, музыка русских композиторов) — </w:t>
      </w:r>
      <w:hyperlink r:id="rId7" w:history="1">
        <w:r>
          <w:rPr>
            <w:rStyle w:val="a5"/>
            <w:rFonts w:ascii="Times New Roman" w:hAnsi="Times New Roman"/>
            <w:bCs/>
            <w:sz w:val="28"/>
            <w:szCs w:val="28"/>
          </w:rPr>
          <w:t>http://www.shool/edu/ra/int</w:t>
        </w:r>
      </w:hyperlink>
      <w:r>
        <w:rPr>
          <w:rFonts w:ascii="Times New Roman" w:hAnsi="Times New Roman"/>
          <w:bCs/>
          <w:sz w:val="28"/>
          <w:szCs w:val="28"/>
        </w:rPr>
        <w:t>.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«Шедевры русской живописи» — </w:t>
      </w:r>
      <w:hyperlink r:id="rId8" w:history="1">
        <w:r>
          <w:rPr>
            <w:rStyle w:val="a5"/>
            <w:rFonts w:ascii="Times New Roman" w:hAnsi="Times New Roman"/>
            <w:bCs/>
            <w:sz w:val="28"/>
            <w:szCs w:val="28"/>
          </w:rPr>
          <w:t>http://www.shool/edu/ra/int</w:t>
        </w:r>
      </w:hyperlink>
      <w:r>
        <w:rPr>
          <w:rFonts w:ascii="Times New Roman" w:hAnsi="Times New Roman"/>
          <w:bCs/>
          <w:sz w:val="28"/>
          <w:szCs w:val="28"/>
        </w:rPr>
        <w:t>.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 «Художественная энциклопедия зарубежного классического искусства» — </w:t>
      </w:r>
      <w:hyperlink r:id="rId9" w:history="1">
        <w:r>
          <w:rPr>
            <w:rStyle w:val="a5"/>
            <w:rFonts w:ascii="Times New Roman" w:hAnsi="Times New Roman"/>
            <w:bCs/>
            <w:sz w:val="28"/>
            <w:szCs w:val="28"/>
          </w:rPr>
          <w:t>http://www.shool/edu/ra/int</w:t>
        </w:r>
      </w:hyperlink>
      <w:r>
        <w:rPr>
          <w:rFonts w:ascii="Times New Roman" w:hAnsi="Times New Roman"/>
          <w:bCs/>
          <w:sz w:val="28"/>
          <w:szCs w:val="28"/>
        </w:rPr>
        <w:t>.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 «Сюрреализм» — http://pharmdec.wustl.edu/juju/surr/surrealism.html 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 «Сокровища России. Введение в русское искусство» (рус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скусство от истоков до авангарда) — http://www.shool/edu/ru/int 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«Русский музей. Живопись» — http://www.shool/edu/ra/int там же.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«APT — история искусств» — http://www.shool/edu/ra/int там же.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 «Нонконформисты. Новое русское искусство» — http://www.shool/edu/ra/int там же.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 По </w:t>
      </w:r>
      <w:proofErr w:type="spellStart"/>
      <w:r>
        <w:rPr>
          <w:rFonts w:ascii="Times New Roman" w:hAnsi="Times New Roman"/>
          <w:bCs/>
          <w:sz w:val="28"/>
          <w:szCs w:val="28"/>
        </w:rPr>
        <w:t>видеоарту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 новым видам электронного искусства:</w:t>
      </w:r>
      <w:r>
        <w:rPr>
          <w:rFonts w:ascii="Times New Roman" w:hAnsi="Times New Roman"/>
          <w:bCs/>
          <w:sz w:val="28"/>
          <w:szCs w:val="28"/>
        </w:rPr>
        <w:br/>
        <w:t xml:space="preserve">      http://www.acm.uiuc.edu/rml; http://www.mb 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Коллекция «Мировая художественная культура»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Российского общеобразовательного портала </w:t>
      </w:r>
      <w:hyperlink r:id="rId10" w:history="1">
        <w:r>
          <w:rPr>
            <w:rStyle w:val="a5"/>
            <w:rFonts w:ascii="Times New Roman" w:hAnsi="Times New Roman"/>
            <w:bCs/>
            <w:sz w:val="28"/>
            <w:szCs w:val="28"/>
          </w:rPr>
          <w:t>http://artclassic.edu.ru</w:t>
        </w:r>
      </w:hyperlink>
      <w:r>
        <w:rPr>
          <w:rFonts w:ascii="Times New Roman" w:hAnsi="Times New Roman"/>
          <w:bCs/>
          <w:sz w:val="28"/>
          <w:szCs w:val="28"/>
        </w:rPr>
        <w:t>;</w:t>
      </w:r>
    </w:p>
    <w:p w:rsidR="00EC04F9" w:rsidRDefault="00EC04F9" w:rsidP="00EC04F9">
      <w:pPr>
        <w:pStyle w:val="1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Музыкальная коллекция Российского общеобразовательного портала</w:t>
      </w:r>
    </w:p>
    <w:p w:rsidR="00EC04F9" w:rsidRDefault="00BD1EC2" w:rsidP="00EC04F9">
      <w:pPr>
        <w:spacing w:after="0" w:line="240" w:lineRule="auto"/>
        <w:rPr>
          <w:bCs/>
          <w:sz w:val="28"/>
        </w:rPr>
      </w:pPr>
      <w:hyperlink r:id="rId11" w:history="1">
        <w:r w:rsidR="00EC04F9">
          <w:rPr>
            <w:rStyle w:val="a5"/>
            <w:bCs/>
            <w:sz w:val="28"/>
          </w:rPr>
          <w:t>http://music.edu.ru</w:t>
        </w:r>
      </w:hyperlink>
      <w:r w:rsidR="00EC04F9"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15) Портал «Архитектура России»http://www.archi.ru; 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16) Портал «Культура России» </w:t>
      </w:r>
      <w:hyperlink r:id="rId12" w:history="1">
        <w:r>
          <w:rPr>
            <w:rStyle w:val="a5"/>
            <w:bCs/>
            <w:sz w:val="28"/>
          </w:rPr>
          <w:t>http://www.russianculture.ru</w:t>
        </w:r>
      </w:hyperlink>
      <w:r>
        <w:rPr>
          <w:bCs/>
          <w:sz w:val="28"/>
        </w:rPr>
        <w:t xml:space="preserve">; 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17) Портал «Музеи России» </w:t>
      </w:r>
      <w:hyperlink r:id="rId13" w:history="1">
        <w:r>
          <w:rPr>
            <w:rStyle w:val="a5"/>
            <w:bCs/>
            <w:sz w:val="28"/>
          </w:rPr>
          <w:t>http://www.museum.ru</w:t>
        </w:r>
      </w:hyperlink>
      <w:r>
        <w:rPr>
          <w:bCs/>
          <w:sz w:val="28"/>
        </w:rPr>
        <w:t xml:space="preserve">; 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18)  </w:t>
      </w:r>
      <w:proofErr w:type="spellStart"/>
      <w:r>
        <w:rPr>
          <w:bCs/>
          <w:sz w:val="28"/>
        </w:rPr>
        <w:t>Antiqua</w:t>
      </w:r>
      <w:proofErr w:type="spellEnd"/>
      <w:r>
        <w:rPr>
          <w:bCs/>
          <w:sz w:val="28"/>
        </w:rPr>
        <w:t xml:space="preserve"> - энциклопедия древнегреческой и римской мифологии </w:t>
      </w:r>
      <w:hyperlink r:id="rId14" w:history="1">
        <w:r>
          <w:rPr>
            <w:rStyle w:val="a5"/>
            <w:bCs/>
            <w:sz w:val="28"/>
          </w:rPr>
          <w:t>http://www.greekroman.ru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19)  </w:t>
      </w:r>
      <w:proofErr w:type="spellStart"/>
      <w:r>
        <w:rPr>
          <w:bCs/>
          <w:sz w:val="28"/>
        </w:rPr>
        <w:t>Archi-tec.ru</w:t>
      </w:r>
      <w:proofErr w:type="spellEnd"/>
      <w:r>
        <w:rPr>
          <w:bCs/>
          <w:sz w:val="28"/>
        </w:rPr>
        <w:t xml:space="preserve"> - история архитектуры, стили архитектуры, мировая архитектура </w:t>
      </w:r>
      <w:hyperlink r:id="rId15" w:history="1">
        <w:r>
          <w:rPr>
            <w:rStyle w:val="a5"/>
            <w:bCs/>
            <w:sz w:val="28"/>
          </w:rPr>
          <w:t>http://www.archi-tec.ru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20) </w:t>
      </w:r>
      <w:proofErr w:type="spellStart"/>
      <w:r>
        <w:rPr>
          <w:bCs/>
          <w:sz w:val="28"/>
        </w:rPr>
        <w:t>ARTYX.ru</w:t>
      </w:r>
      <w:proofErr w:type="spellEnd"/>
      <w:r>
        <w:rPr>
          <w:bCs/>
          <w:sz w:val="28"/>
        </w:rPr>
        <w:t xml:space="preserve">: </w:t>
      </w:r>
      <w:proofErr w:type="gramStart"/>
      <w:r>
        <w:rPr>
          <w:bCs/>
          <w:sz w:val="28"/>
        </w:rPr>
        <w:t xml:space="preserve">Всеобщая история искусств </w:t>
      </w:r>
      <w:hyperlink r:id="rId16" w:history="1">
        <w:r>
          <w:rPr>
            <w:rStyle w:val="a5"/>
            <w:bCs/>
            <w:sz w:val="28"/>
          </w:rPr>
          <w:t>http://www.artyx.ru</w:t>
        </w:r>
      </w:hyperlink>
      <w:r>
        <w:rPr>
          <w:bCs/>
          <w:sz w:val="28"/>
        </w:rPr>
        <w:t xml:space="preserve">; </w:t>
      </w:r>
      <w:proofErr w:type="gramEnd"/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21) </w:t>
      </w:r>
      <w:proofErr w:type="spellStart"/>
      <w:r>
        <w:rPr>
          <w:bCs/>
          <w:sz w:val="28"/>
        </w:rPr>
        <w:t>Classic-Music.ru</w:t>
      </w:r>
      <w:proofErr w:type="spellEnd"/>
      <w:r>
        <w:rPr>
          <w:bCs/>
          <w:sz w:val="28"/>
        </w:rPr>
        <w:t xml:space="preserve"> —классическая музыка http://www.classic-music.ru </w:t>
      </w:r>
      <w:proofErr w:type="spellStart"/>
      <w:r>
        <w:rPr>
          <w:bCs/>
          <w:sz w:val="28"/>
        </w:rPr>
        <w:t>World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Art</w:t>
      </w:r>
      <w:proofErr w:type="spellEnd"/>
      <w:r>
        <w:rPr>
          <w:bCs/>
          <w:sz w:val="28"/>
        </w:rPr>
        <w:t xml:space="preserve"> — мировое искусство </w:t>
      </w:r>
      <w:hyperlink r:id="rId17" w:history="1">
        <w:r>
          <w:rPr>
            <w:rStyle w:val="a5"/>
            <w:bCs/>
            <w:sz w:val="28"/>
          </w:rPr>
          <w:t>http://www.world-art.ru</w:t>
        </w:r>
      </w:hyperlink>
      <w:r>
        <w:rPr>
          <w:bCs/>
          <w:sz w:val="28"/>
        </w:rPr>
        <w:t xml:space="preserve">; 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22) Виртуальный каталог икон http://www.wco.ru/icons/; 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23) Виртуальный музей живописи http://www.museumonline.ru; </w:t>
      </w:r>
    </w:p>
    <w:p w:rsidR="00EC04F9" w:rsidRDefault="00EC04F9" w:rsidP="00EC04F9">
      <w:pPr>
        <w:spacing w:after="0" w:line="240" w:lineRule="auto"/>
        <w:ind w:firstLine="708"/>
        <w:rPr>
          <w:bCs/>
          <w:sz w:val="28"/>
        </w:rPr>
      </w:pPr>
      <w:r>
        <w:rPr>
          <w:bCs/>
          <w:sz w:val="28"/>
        </w:rPr>
        <w:t xml:space="preserve">24) Виртуальный музей Лувр http://louvre.historic.ru; 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25)  Государственная Третьяковская галерея </w:t>
      </w:r>
      <w:hyperlink r:id="rId18" w:history="1">
        <w:r>
          <w:rPr>
            <w:rStyle w:val="a5"/>
            <w:bCs/>
            <w:sz w:val="28"/>
          </w:rPr>
          <w:t>http://www.tretyakov.ru</w:t>
        </w:r>
      </w:hyperlink>
      <w:r>
        <w:rPr>
          <w:bCs/>
          <w:sz w:val="28"/>
        </w:rPr>
        <w:t xml:space="preserve">; 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26) Государственный Русский музей </w:t>
      </w:r>
      <w:hyperlink r:id="rId19" w:history="1">
        <w:r>
          <w:rPr>
            <w:rStyle w:val="a5"/>
            <w:bCs/>
            <w:sz w:val="28"/>
          </w:rPr>
          <w:t>http://www.rusmuseum.ru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27) Государственный Эрмитаж http://www.hermitagemuseum.org Древний мир; 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28)  От первобытности до Рима: электронное приложение к учебнику по МХК </w:t>
      </w:r>
      <w:hyperlink r:id="rId20" w:history="1">
        <w:r>
          <w:rPr>
            <w:rStyle w:val="a5"/>
            <w:bCs/>
            <w:sz w:val="28"/>
          </w:rPr>
          <w:t>http://www.mhk.spb.ru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29)  Импрессионизм </w:t>
      </w:r>
      <w:hyperlink r:id="rId21" w:history="1">
        <w:r>
          <w:rPr>
            <w:rStyle w:val="a5"/>
            <w:bCs/>
            <w:sz w:val="28"/>
          </w:rPr>
          <w:t>http://www.impressionism.ru</w:t>
        </w:r>
      </w:hyperlink>
      <w:r>
        <w:rPr>
          <w:bCs/>
          <w:sz w:val="28"/>
        </w:rPr>
        <w:t xml:space="preserve">; 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30) История изобразительного искусства </w:t>
      </w:r>
      <w:hyperlink r:id="rId22" w:history="1">
        <w:r>
          <w:rPr>
            <w:rStyle w:val="a5"/>
            <w:bCs/>
            <w:sz w:val="28"/>
          </w:rPr>
          <w:t>http://www.arthistory.ru/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left="708"/>
        <w:rPr>
          <w:bCs/>
          <w:sz w:val="28"/>
        </w:rPr>
      </w:pPr>
      <w:r>
        <w:rPr>
          <w:bCs/>
          <w:sz w:val="28"/>
        </w:rPr>
        <w:t xml:space="preserve">31)  Московский Кремль: виртуальная экскурсия http://www.moscowkremlin.ru; </w:t>
      </w: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Cs/>
          <w:sz w:val="28"/>
        </w:rPr>
        <w:t xml:space="preserve">Музеи Московского Кремля </w:t>
      </w:r>
      <w:hyperlink r:id="rId23" w:history="1">
        <w:r>
          <w:rPr>
            <w:rStyle w:val="a5"/>
            <w:bCs/>
            <w:sz w:val="28"/>
          </w:rPr>
          <w:t>http://www.kremlin.museum.ru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Cs/>
          <w:sz w:val="28"/>
        </w:rPr>
        <w:t xml:space="preserve">32) Народы и религии мира http://www.cbook.ru/peoples/; </w:t>
      </w: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Cs/>
          <w:sz w:val="28"/>
        </w:rPr>
        <w:t xml:space="preserve">33) Российская история в зеркале изобразительного искусства </w:t>
      </w:r>
      <w:hyperlink r:id="rId24" w:history="1">
        <w:r>
          <w:rPr>
            <w:rStyle w:val="a5"/>
            <w:bCs/>
            <w:sz w:val="28"/>
          </w:rPr>
          <w:t>http://www.sgu.ru/rus_hist/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Cs/>
          <w:sz w:val="28"/>
        </w:rPr>
        <w:lastRenderedPageBreak/>
        <w:t xml:space="preserve">34) Современная мировая живопись </w:t>
      </w:r>
      <w:hyperlink r:id="rId25" w:history="1">
        <w:r>
          <w:rPr>
            <w:rStyle w:val="a5"/>
            <w:bCs/>
            <w:sz w:val="28"/>
          </w:rPr>
          <w:t>http://www.wm-painting.ru</w:t>
        </w:r>
      </w:hyperlink>
      <w:r>
        <w:rPr>
          <w:bCs/>
          <w:sz w:val="28"/>
        </w:rPr>
        <w:t>;</w:t>
      </w: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Cs/>
          <w:sz w:val="28"/>
        </w:rPr>
        <w:t xml:space="preserve">35) Энциклопедия Санкт-Петербурга </w:t>
      </w:r>
      <w:hyperlink r:id="rId26" w:history="1">
        <w:r>
          <w:rPr>
            <w:rStyle w:val="a5"/>
            <w:bCs/>
            <w:sz w:val="28"/>
          </w:rPr>
          <w:t>http://www.encspb.ru</w:t>
        </w:r>
      </w:hyperlink>
      <w:r>
        <w:rPr>
          <w:bCs/>
          <w:sz w:val="28"/>
        </w:rPr>
        <w:t>.</w:t>
      </w: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Cs/>
          <w:sz w:val="28"/>
        </w:rPr>
        <w:t xml:space="preserve">36) Дополнительную информацию по методике </w:t>
      </w:r>
      <w:r>
        <w:rPr>
          <w:b/>
          <w:bCs/>
          <w:i/>
          <w:sz w:val="28"/>
        </w:rPr>
        <w:t>преподавания искусства можно получить</w:t>
      </w:r>
      <w:r>
        <w:rPr>
          <w:bCs/>
          <w:sz w:val="28"/>
        </w:rPr>
        <w:t xml:space="preserve">, используя поисковые системы Интернет: </w:t>
      </w:r>
    </w:p>
    <w:p w:rsidR="00EC04F9" w:rsidRDefault="00EC04F9" w:rsidP="00EC04F9">
      <w:pPr>
        <w:spacing w:after="0" w:line="240" w:lineRule="auto"/>
        <w:rPr>
          <w:bCs/>
          <w:sz w:val="28"/>
          <w:lang w:val="fr-FR"/>
        </w:rPr>
      </w:pPr>
      <w:r>
        <w:rPr>
          <w:bCs/>
          <w:sz w:val="28"/>
          <w:lang w:val="fr-FR"/>
        </w:rPr>
        <w:t xml:space="preserve">Alta Vista (http://www.altavista.digital.com); Excite (http://www.excite.com); </w:t>
      </w:r>
    </w:p>
    <w:p w:rsidR="00EC04F9" w:rsidRDefault="00EC04F9" w:rsidP="00EC04F9">
      <w:pPr>
        <w:spacing w:after="0" w:line="240" w:lineRule="auto"/>
        <w:rPr>
          <w:bCs/>
          <w:sz w:val="28"/>
          <w:lang w:val="en-US"/>
        </w:rPr>
      </w:pPr>
      <w:r>
        <w:rPr>
          <w:bCs/>
          <w:sz w:val="28"/>
          <w:lang w:val="en-US"/>
        </w:rPr>
        <w:t xml:space="preserve">Google (http://www.google.com); </w:t>
      </w:r>
      <w:proofErr w:type="spellStart"/>
      <w:r>
        <w:rPr>
          <w:bCs/>
          <w:sz w:val="28"/>
          <w:lang w:val="en-US"/>
        </w:rPr>
        <w:t>HotBot</w:t>
      </w:r>
      <w:proofErr w:type="spellEnd"/>
      <w:r>
        <w:rPr>
          <w:bCs/>
          <w:sz w:val="28"/>
          <w:lang w:val="en-US"/>
        </w:rPr>
        <w:t xml:space="preserve"> (http://www.hotbot.com); Lycos</w:t>
      </w:r>
    </w:p>
    <w:p w:rsidR="00EC04F9" w:rsidRDefault="00EC04F9" w:rsidP="00EC04F9">
      <w:pPr>
        <w:spacing w:after="0" w:line="240" w:lineRule="auto"/>
        <w:rPr>
          <w:bCs/>
          <w:sz w:val="28"/>
          <w:lang w:val="en-US"/>
        </w:rPr>
      </w:pPr>
      <w:r>
        <w:rPr>
          <w:bCs/>
          <w:sz w:val="28"/>
          <w:lang w:val="en-US"/>
        </w:rPr>
        <w:t>(http://www.lycos.com); Open Text (http://search.opentext.com); Rambler</w:t>
      </w:r>
    </w:p>
    <w:p w:rsidR="00EC04F9" w:rsidRDefault="00EC04F9" w:rsidP="00EC04F9">
      <w:pPr>
        <w:spacing w:after="0" w:line="240" w:lineRule="auto"/>
        <w:rPr>
          <w:bCs/>
          <w:sz w:val="28"/>
          <w:lang w:val="en-US"/>
        </w:rPr>
      </w:pPr>
      <w:proofErr w:type="gramStart"/>
      <w:r>
        <w:rPr>
          <w:bCs/>
          <w:sz w:val="28"/>
          <w:lang w:val="en-US"/>
        </w:rPr>
        <w:t xml:space="preserve">(http://www.rambler.ru); </w:t>
      </w:r>
      <w:proofErr w:type="spellStart"/>
      <w:r>
        <w:rPr>
          <w:bCs/>
          <w:sz w:val="28"/>
          <w:lang w:val="en-US"/>
        </w:rPr>
        <w:t>Yandex</w:t>
      </w:r>
      <w:proofErr w:type="spellEnd"/>
      <w:r>
        <w:rPr>
          <w:bCs/>
          <w:sz w:val="28"/>
          <w:lang w:val="en-US"/>
        </w:rPr>
        <w:t xml:space="preserve"> (</w:t>
      </w:r>
      <w:r w:rsidR="00BD1EC2">
        <w:fldChar w:fldCharType="begin"/>
      </w:r>
      <w:r w:rsidR="00BD1EC2" w:rsidRPr="00BE29F7">
        <w:rPr>
          <w:lang w:val="en-US"/>
        </w:rPr>
        <w:instrText>HYPERLINK "http://www.yandex.ru"</w:instrText>
      </w:r>
      <w:r w:rsidR="00BD1EC2">
        <w:fldChar w:fldCharType="separate"/>
      </w:r>
      <w:r>
        <w:rPr>
          <w:rStyle w:val="a5"/>
          <w:bCs/>
          <w:sz w:val="28"/>
          <w:lang w:val="en-US"/>
        </w:rPr>
        <w:t>http://www.yandex.ru</w:t>
      </w:r>
      <w:r w:rsidR="00BD1EC2">
        <w:fldChar w:fldCharType="end"/>
      </w:r>
      <w:r>
        <w:rPr>
          <w:bCs/>
          <w:sz w:val="28"/>
          <w:lang w:val="en-US"/>
        </w:rPr>
        <w:t>).</w:t>
      </w:r>
      <w:proofErr w:type="gramEnd"/>
    </w:p>
    <w:p w:rsidR="00EC04F9" w:rsidRDefault="00EC04F9" w:rsidP="00EC04F9">
      <w:pPr>
        <w:spacing w:after="0" w:line="240" w:lineRule="auto"/>
        <w:rPr>
          <w:bCs/>
          <w:sz w:val="28"/>
          <w:lang w:val="en-US"/>
        </w:rPr>
      </w:pP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/>
          <w:bCs/>
          <w:i/>
          <w:sz w:val="28"/>
        </w:rPr>
        <w:t>Общеобразовательные ресурсы:</w:t>
      </w:r>
      <w:r>
        <w:rPr>
          <w:bCs/>
          <w:sz w:val="28"/>
        </w:rPr>
        <w:t xml:space="preserve"> http://www.alledu.ru - Каталог «Все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r>
        <w:rPr>
          <w:bCs/>
          <w:sz w:val="28"/>
        </w:rPr>
        <w:t>образование Интернета»; http://www.1september.ru/ru/index.htm -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r>
        <w:rPr>
          <w:bCs/>
          <w:sz w:val="28"/>
        </w:rPr>
        <w:t>Объединение педагогических изданий "Первое сентября";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r>
        <w:rPr>
          <w:bCs/>
          <w:sz w:val="28"/>
        </w:rPr>
        <w:t xml:space="preserve">http://www.teleschool.ru - </w:t>
      </w:r>
      <w:proofErr w:type="spellStart"/>
      <w:r>
        <w:rPr>
          <w:bCs/>
          <w:sz w:val="28"/>
        </w:rPr>
        <w:t>Телешкола</w:t>
      </w:r>
      <w:proofErr w:type="spellEnd"/>
      <w:r>
        <w:rPr>
          <w:bCs/>
          <w:sz w:val="28"/>
        </w:rPr>
        <w:t xml:space="preserve"> - это образовательное учреждение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r>
        <w:rPr>
          <w:bCs/>
          <w:sz w:val="28"/>
        </w:rPr>
        <w:t xml:space="preserve">нового типа, </w:t>
      </w:r>
      <w:proofErr w:type="gramStart"/>
      <w:r>
        <w:rPr>
          <w:bCs/>
          <w:sz w:val="28"/>
        </w:rPr>
        <w:t>созданное</w:t>
      </w:r>
      <w:proofErr w:type="gramEnd"/>
      <w:r>
        <w:rPr>
          <w:bCs/>
          <w:sz w:val="28"/>
        </w:rPr>
        <w:t xml:space="preserve"> при поддержке Министерства образования РФ;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r>
        <w:rPr>
          <w:bCs/>
          <w:sz w:val="28"/>
        </w:rPr>
        <w:t xml:space="preserve">http://www.curator.ru - Сайт посвящен применению </w:t>
      </w:r>
      <w:proofErr w:type="spellStart"/>
      <w:proofErr w:type="gramStart"/>
      <w:r>
        <w:rPr>
          <w:bCs/>
          <w:sz w:val="28"/>
        </w:rPr>
        <w:t>Интернет-технологий</w:t>
      </w:r>
      <w:proofErr w:type="spellEnd"/>
      <w:proofErr w:type="gramEnd"/>
      <w:r>
        <w:rPr>
          <w:bCs/>
          <w:sz w:val="28"/>
        </w:rPr>
        <w:t xml:space="preserve"> в образовании; </w:t>
      </w:r>
      <w:hyperlink r:id="rId27" w:history="1">
        <w:r>
          <w:rPr>
            <w:rStyle w:val="a5"/>
            <w:bCs/>
            <w:sz w:val="28"/>
          </w:rPr>
          <w:t>http://www.ucheba.com</w:t>
        </w:r>
      </w:hyperlink>
      <w:r>
        <w:rPr>
          <w:bCs/>
          <w:sz w:val="28"/>
        </w:rPr>
        <w:t xml:space="preserve">; 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</w:p>
    <w:p w:rsidR="00EC04F9" w:rsidRDefault="00EC04F9" w:rsidP="00EC04F9">
      <w:pPr>
        <w:spacing w:after="0" w:line="240" w:lineRule="auto"/>
        <w:ind w:firstLine="709"/>
        <w:rPr>
          <w:b/>
          <w:bCs/>
          <w:i/>
          <w:sz w:val="28"/>
        </w:rPr>
      </w:pPr>
      <w:r>
        <w:rPr>
          <w:b/>
          <w:bCs/>
          <w:i/>
          <w:sz w:val="28"/>
        </w:rPr>
        <w:t xml:space="preserve">Информация учебно-методического плана: 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r>
        <w:rPr>
          <w:bCs/>
          <w:sz w:val="28"/>
        </w:rPr>
        <w:t xml:space="preserve">учебные планы и программы, программы, сопровождаемые </w:t>
      </w:r>
      <w:proofErr w:type="spellStart"/>
      <w:r>
        <w:rPr>
          <w:bCs/>
          <w:sz w:val="28"/>
        </w:rPr>
        <w:t>учебно</w:t>
      </w:r>
      <w:proofErr w:type="spellEnd"/>
      <w:r>
        <w:rPr>
          <w:bCs/>
          <w:sz w:val="28"/>
        </w:rPr>
        <w:t>-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r>
        <w:rPr>
          <w:bCs/>
          <w:sz w:val="28"/>
        </w:rPr>
        <w:t>методическими документами; образовательные стандарты и документы,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  <w:proofErr w:type="gramStart"/>
      <w:r>
        <w:rPr>
          <w:bCs/>
          <w:sz w:val="28"/>
        </w:rPr>
        <w:t>которые</w:t>
      </w:r>
      <w:proofErr w:type="gramEnd"/>
      <w:r>
        <w:rPr>
          <w:bCs/>
          <w:sz w:val="28"/>
        </w:rPr>
        <w:t xml:space="preserve"> публикует Минобразования России;</w:t>
      </w:r>
    </w:p>
    <w:p w:rsidR="00EC04F9" w:rsidRDefault="00BD1EC2" w:rsidP="00EC04F9">
      <w:pPr>
        <w:spacing w:after="0" w:line="240" w:lineRule="auto"/>
        <w:rPr>
          <w:bCs/>
          <w:sz w:val="28"/>
        </w:rPr>
      </w:pPr>
      <w:hyperlink r:id="rId28" w:history="1">
        <w:r w:rsidR="00EC04F9">
          <w:rPr>
            <w:rStyle w:val="a5"/>
            <w:bCs/>
            <w:sz w:val="28"/>
          </w:rPr>
          <w:t>http://www.websib.ru/noos/it/kons.htm</w:t>
        </w:r>
      </w:hyperlink>
      <w:r w:rsidR="00EC04F9">
        <w:rPr>
          <w:bCs/>
          <w:sz w:val="28"/>
        </w:rPr>
        <w:t xml:space="preserve"> </w:t>
      </w:r>
    </w:p>
    <w:p w:rsidR="00EC04F9" w:rsidRDefault="00EC04F9" w:rsidP="00EC04F9">
      <w:pPr>
        <w:spacing w:after="0" w:line="240" w:lineRule="auto"/>
        <w:rPr>
          <w:bCs/>
          <w:sz w:val="28"/>
        </w:rPr>
      </w:pP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/>
          <w:bCs/>
          <w:i/>
          <w:sz w:val="28"/>
        </w:rPr>
        <w:t xml:space="preserve">Дистанционные консультации по </w:t>
      </w:r>
      <w:r>
        <w:rPr>
          <w:bCs/>
          <w:sz w:val="28"/>
        </w:rPr>
        <w:t xml:space="preserve">общеобразовательным предметам: </w:t>
      </w:r>
      <w:hyperlink r:id="rId29" w:history="1">
        <w:r>
          <w:rPr>
            <w:rStyle w:val="a5"/>
            <w:bCs/>
            <w:sz w:val="28"/>
          </w:rPr>
          <w:t>http://www.it-n.ru/</w:t>
        </w:r>
      </w:hyperlink>
      <w:r>
        <w:rPr>
          <w:bCs/>
          <w:sz w:val="28"/>
        </w:rPr>
        <w:t xml:space="preserve"> </w:t>
      </w:r>
    </w:p>
    <w:p w:rsidR="00EC04F9" w:rsidRDefault="00EC04F9" w:rsidP="00EC04F9">
      <w:pPr>
        <w:spacing w:after="0" w:line="240" w:lineRule="auto"/>
        <w:ind w:firstLine="709"/>
        <w:rPr>
          <w:b/>
          <w:bCs/>
          <w:i/>
          <w:sz w:val="28"/>
        </w:rPr>
      </w:pP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  <w:r>
        <w:rPr>
          <w:b/>
          <w:bCs/>
          <w:i/>
          <w:sz w:val="28"/>
        </w:rPr>
        <w:t>Сеть творческих учителей</w:t>
      </w:r>
      <w:r>
        <w:rPr>
          <w:bCs/>
          <w:sz w:val="28"/>
        </w:rPr>
        <w:t xml:space="preserve">: http://www.kcn.ru/school/book/index.htm - Мобильный учебник; </w:t>
      </w:r>
      <w:hyperlink r:id="rId30" w:history="1">
        <w:r>
          <w:rPr>
            <w:rStyle w:val="a5"/>
            <w:bCs/>
            <w:sz w:val="28"/>
          </w:rPr>
          <w:t>http://umka.noonet.ru/met_raz.php</w:t>
        </w:r>
      </w:hyperlink>
      <w:r>
        <w:rPr>
          <w:bCs/>
          <w:sz w:val="28"/>
        </w:rPr>
        <w:t xml:space="preserve"> </w:t>
      </w:r>
    </w:p>
    <w:p w:rsidR="00EC04F9" w:rsidRDefault="00EC04F9" w:rsidP="00EC04F9">
      <w:pPr>
        <w:spacing w:after="0" w:line="240" w:lineRule="auto"/>
        <w:ind w:firstLine="709"/>
        <w:rPr>
          <w:bCs/>
          <w:sz w:val="28"/>
        </w:rPr>
      </w:pPr>
    </w:p>
    <w:p w:rsidR="00EC04F9" w:rsidRDefault="00EC04F9" w:rsidP="00EC04F9">
      <w:pPr>
        <w:pStyle w:val="1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Методическая копилка: </w:t>
      </w:r>
      <w:hyperlink r:id="rId31" w:history="1">
        <w:r>
          <w:rPr>
            <w:rStyle w:val="a5"/>
            <w:rFonts w:ascii="Times New Roman" w:hAnsi="Times New Roman"/>
            <w:bCs/>
            <w:sz w:val="28"/>
            <w:szCs w:val="28"/>
          </w:rPr>
          <w:t>http://www.kokch.kts.ru/cdo/index.htm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C04F9" w:rsidRDefault="00EC04F9" w:rsidP="00EC04F9">
      <w:pPr>
        <w:rPr>
          <w:sz w:val="28"/>
        </w:rPr>
      </w:pP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Пояснительная записка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proofErr w:type="gramStart"/>
      <w:r>
        <w:rPr>
          <w:rFonts w:ascii="Verdana" w:hAnsi="Verdana"/>
          <w:color w:val="000000"/>
          <w:sz w:val="17"/>
          <w:szCs w:val="17"/>
        </w:rPr>
        <w:t>Рабочая учебная программа по мировой художественной культуре для 10 класса (базовый уровень) составлена на основе федерального компонента государственного стандарта среднего (полного) общего образования и примерной программы среднего (полного) общего образования (базовый уровень) по мировой художественной культуре.</w:t>
      </w:r>
      <w:proofErr w:type="gramEnd"/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Основная цель курса – формирование представлений о художественной культуре как части духовной культуры, приобщение школьников к общечеловеческим и национальным ценностям в различных областях художественной культуры освоения художественного опыта прошлого и настоящего, воспитание художественного вкуса учащихся, повышение уровня их художественного развития.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Курс «Мировая художественная культура» ставит своей задачей выявить историческую логику развития художественного мышления через знакомство с выдающимися достижениями культуры, раскрыть его закономерности, показать основные этапы и периоды становления систем художественно-образного видения мира в разные эпохи у различных народов Земли.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В данной программе сочетаются два подхода: исторический и тематический. Это поможет учащимся научиться связывать ряд проблем и явлений искусства с конкретным историко-культурным контекстом, синтезировать знания, которые получены ими в разнообразных дисциплинах гуманитарного цикла (литература, языки, история, география…)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proofErr w:type="gramStart"/>
      <w:r>
        <w:rPr>
          <w:rFonts w:ascii="Verdana" w:hAnsi="Verdana"/>
          <w:color w:val="000000"/>
          <w:sz w:val="17"/>
          <w:szCs w:val="17"/>
        </w:rPr>
        <w:lastRenderedPageBreak/>
        <w:t>В программе представлены разделы по художественной культуре Западной Европы, России, Древнего Египта, Древней Греции, Древнего Рима, Индии, Китая, Японии, стран Америки, позволяющие учащимся на конкретных примерах понять многообразие эстетических принципов и форм творческого выражения, которые во многом связаны с особенностями природы, культуры и цивилизации, с одной стороны, и исторического развития, с другой.</w:t>
      </w:r>
      <w:proofErr w:type="gramEnd"/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Данный курс является базовым и изучается в 10 классе в течение 1 часа в неделю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Поурочно-тематическое планирование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№ урока Тема Содержание материала Приемы, формы Домашнее задание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1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П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ервые художники Земли Роль мифа в культуре. Древние образы и символы. Первобытная магия. Живопись </w:t>
      </w:r>
      <w:proofErr w:type="spellStart"/>
      <w:r>
        <w:rPr>
          <w:rFonts w:ascii="Verdana" w:hAnsi="Verdana"/>
          <w:color w:val="000000"/>
          <w:sz w:val="17"/>
          <w:szCs w:val="17"/>
        </w:rPr>
        <w:t>Альтамиры</w:t>
      </w:r>
      <w:proofErr w:type="spellEnd"/>
      <w:r>
        <w:rPr>
          <w:rFonts w:ascii="Verdana" w:hAnsi="Verdana"/>
          <w:color w:val="000000"/>
          <w:sz w:val="17"/>
          <w:szCs w:val="17"/>
        </w:rPr>
        <w:t>. Символика геометрического орнамента в произведениях изобразительного искусства. Зарождение архитектуры, ее связь с религиозными верованиями и представлениями человека (Стоунхендж). Театр, музыка и танцы. Слово учителя, работа с учебником, беседа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тр. 6-13, </w:t>
      </w:r>
      <w:proofErr w:type="spellStart"/>
      <w:r>
        <w:rPr>
          <w:rFonts w:ascii="Verdana" w:hAnsi="Verdana"/>
          <w:color w:val="000000"/>
          <w:sz w:val="17"/>
          <w:szCs w:val="17"/>
        </w:rPr>
        <w:t>подгот</w:t>
      </w:r>
      <w:proofErr w:type="spellEnd"/>
      <w:r>
        <w:rPr>
          <w:rFonts w:ascii="Verdana" w:hAnsi="Verdana"/>
          <w:color w:val="000000"/>
          <w:sz w:val="17"/>
          <w:szCs w:val="17"/>
        </w:rPr>
        <w:t>. сообщения, стр. 13-19 вопросы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2-3 Архитектура страны фараонов Мировое значение древнеегипетской цивилизации. Пирамиды в Гизе как выдающиеся памятники мирового зодчества и одно из чудес света. Скальные гробницы и храмы Среднего и Нового царств. Архитектурные комплексы в </w:t>
      </w:r>
      <w:proofErr w:type="spellStart"/>
      <w:r>
        <w:rPr>
          <w:rFonts w:ascii="Verdana" w:hAnsi="Verdana"/>
          <w:color w:val="000000"/>
          <w:sz w:val="17"/>
          <w:szCs w:val="17"/>
        </w:rPr>
        <w:t>Карнаке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и Луксоре. Слово учителя, беседа, работа с учебником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20-28 вопросы, реферат или доклад по данной теме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4 Изобразительное искусство и музыка Египта Гигантизм и неизменность канона – примета Вечной жизни в изобразительном искусстве Древнего Египта Работа с учебником, просмотр видеофильмов, беседа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28-40 вопросы и задания, реферат или доклад по теме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5 Художественная культура Древней Передней Азии Особенности художественной культуры Междуречья. Аскетизм и красочность архитектурных ансамблей Вавилона. Изобразительное искусство и музыка. Слово учителя, просмотр видеофильмов, диафильмов, беседа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тр.41-50 вопросы, сообщения по теме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6 Искусство доколумбовой Америки Оригинальный и самобытный характер художественной культуры доколумбовой Америки. Отражение мифологических представлений майя и ацтеков в архитектуре и рельефах (</w:t>
      </w:r>
      <w:proofErr w:type="spellStart"/>
      <w:r>
        <w:rPr>
          <w:rFonts w:ascii="Verdana" w:hAnsi="Verdana"/>
          <w:color w:val="000000"/>
          <w:sz w:val="17"/>
          <w:szCs w:val="17"/>
        </w:rPr>
        <w:t>Паленке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, </w:t>
      </w:r>
      <w:proofErr w:type="spellStart"/>
      <w:r>
        <w:rPr>
          <w:rFonts w:ascii="Verdana" w:hAnsi="Verdana"/>
          <w:color w:val="000000"/>
          <w:sz w:val="17"/>
          <w:szCs w:val="17"/>
        </w:rPr>
        <w:t>Теночтитлан</w:t>
      </w:r>
      <w:proofErr w:type="spellEnd"/>
      <w:r>
        <w:rPr>
          <w:rFonts w:ascii="Verdana" w:hAnsi="Verdana"/>
          <w:color w:val="000000"/>
          <w:sz w:val="17"/>
          <w:szCs w:val="17"/>
        </w:rPr>
        <w:t>) Слово учителя, работа с учебником, защита докладов, рефератов. Стр. 52-60 вопросы и задания, творческое задание стр. 60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7 Золотой век Афин Всемирно-историческое значение художественной культуры Древней Греции. Идеалы красоты в ансамбле Акрополя, общественного и культурного центра греческой цивилизации. Парфено</w:t>
      </w:r>
      <w:proofErr w:type="gramStart"/>
      <w:r>
        <w:rPr>
          <w:rFonts w:ascii="Verdana" w:hAnsi="Verdana"/>
          <w:color w:val="000000"/>
          <w:sz w:val="17"/>
          <w:szCs w:val="17"/>
        </w:rPr>
        <w:t>н-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главное украшение Акрополя. Слово учителя, работа с учебником, беседа по вопросам, просмотр видеофильмов. Стр. 63-76 вопросы и задания, творческое задание на стр. 77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8 Архитектура Древнего Рима Архитектурные символы римского величия. Римский Форум, центр деловой и общественной жизни «вечного города». Пантеон –</w:t>
      </w:r>
      <w:proofErr w:type="gramStart"/>
      <w:r>
        <w:rPr>
          <w:rFonts w:ascii="Verdana" w:hAnsi="Verdana"/>
          <w:color w:val="000000"/>
          <w:sz w:val="17"/>
          <w:szCs w:val="17"/>
        </w:rPr>
        <w:t>«х</w:t>
      </w:r>
      <w:proofErr w:type="gramEnd"/>
      <w:r>
        <w:rPr>
          <w:rFonts w:ascii="Verdana" w:hAnsi="Verdana"/>
          <w:color w:val="000000"/>
          <w:sz w:val="17"/>
          <w:szCs w:val="17"/>
        </w:rPr>
        <w:t>рам всех богов». Колизей – величественная зрелищная постройка Древнего Рима Слово учителя, работа с учебником, беседа, защита творческих заданий Стр. 77-85 вопросы и задания на стр. 85, реферат или доклад по данной теме</w:t>
      </w:r>
      <w:proofErr w:type="gramStart"/>
      <w:r>
        <w:rPr>
          <w:rFonts w:ascii="Verdana" w:hAnsi="Verdana"/>
          <w:color w:val="000000"/>
          <w:sz w:val="17"/>
          <w:szCs w:val="17"/>
        </w:rPr>
        <w:t>.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</w:rPr>
        <w:t>с</w:t>
      </w:r>
      <w:proofErr w:type="gramEnd"/>
      <w:r>
        <w:rPr>
          <w:rFonts w:ascii="Verdana" w:hAnsi="Verdana"/>
          <w:color w:val="000000"/>
          <w:sz w:val="17"/>
          <w:szCs w:val="17"/>
        </w:rPr>
        <w:t>тр. 86-94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9 Театральное и музыкальное искусство Античности Рождение греческого театра. Особенности театрализованного действа. Музыкальное искусство Античности. </w:t>
      </w:r>
      <w:proofErr w:type="spellStart"/>
      <w:r>
        <w:rPr>
          <w:rFonts w:ascii="Verdana" w:hAnsi="Verdana"/>
          <w:color w:val="000000"/>
          <w:sz w:val="17"/>
          <w:szCs w:val="17"/>
        </w:rPr>
        <w:t>Самостоят</w:t>
      </w:r>
      <w:proofErr w:type="spellEnd"/>
      <w:r>
        <w:rPr>
          <w:rFonts w:ascii="Verdana" w:hAnsi="Verdana"/>
          <w:color w:val="000000"/>
          <w:sz w:val="17"/>
          <w:szCs w:val="17"/>
        </w:rPr>
        <w:t>. работа с учебником, беседа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103-109 вопросы и задания, творческое задание на стр. 109, реферат или доклад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10 Мир византийской культуры Значение культуры Византийской империи. Следование античным традициям, пролог к развитию средневековой культуры. Собор Святой Софии в Константинополе как воплощение идеала божественного мироздания в восточном христианстве. Искусство мозаики и иконописи. Слово учителя, защита докладов, рефератов, беседа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111-123 вопросы и задания, реферат или доклад по теме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11 Архитектурный облик Древней Руси Древнерусский крестово-купольный тип храма. Космическая, топографическая, временная символика храма. Архитектурный облик Киева –</w:t>
      </w:r>
      <w:proofErr w:type="gramStart"/>
      <w:r>
        <w:rPr>
          <w:rFonts w:ascii="Verdana" w:hAnsi="Verdana"/>
          <w:color w:val="000000"/>
          <w:sz w:val="17"/>
          <w:szCs w:val="17"/>
        </w:rPr>
        <w:t>«м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атери городов русских». Внешний облик и внутреннее убранство собора Святой Софии в Киеве. Сообщения заранее </w:t>
      </w:r>
      <w:proofErr w:type="spellStart"/>
      <w:r>
        <w:rPr>
          <w:rFonts w:ascii="Verdana" w:hAnsi="Verdana"/>
          <w:color w:val="000000"/>
          <w:sz w:val="17"/>
          <w:szCs w:val="17"/>
        </w:rPr>
        <w:t>подготов</w:t>
      </w:r>
      <w:proofErr w:type="spellEnd"/>
      <w:r>
        <w:rPr>
          <w:rFonts w:ascii="Verdana" w:hAnsi="Verdana"/>
          <w:color w:val="000000"/>
          <w:sz w:val="17"/>
          <w:szCs w:val="17"/>
        </w:rPr>
        <w:t>-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ленных учащихся, беседа, просмотр видеофильмов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123-136 вопросы и задания, реферат по одной из тем.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12 Особенности новгородской и владимиро-суздальской архитектуры. Архитектура Великого Новгорода и ее характерные особенности. Храм Софии </w:t>
      </w:r>
      <w:proofErr w:type="spellStart"/>
      <w:r>
        <w:rPr>
          <w:rFonts w:ascii="Verdana" w:hAnsi="Verdana"/>
          <w:color w:val="000000"/>
          <w:sz w:val="17"/>
          <w:szCs w:val="17"/>
        </w:rPr>
        <w:t>Новогородской</w:t>
      </w:r>
      <w:proofErr w:type="spellEnd"/>
      <w:r>
        <w:rPr>
          <w:rFonts w:ascii="Verdana" w:hAnsi="Verdana"/>
          <w:color w:val="000000"/>
          <w:sz w:val="17"/>
          <w:szCs w:val="17"/>
        </w:rPr>
        <w:t>. Архитектура Владимиро-Суздальского княжества. Внешний и внутренний облик Успенского собора во Владимире. Храм Покрова Богородицы на реке Нерль. Слово учителя, беседа, работа с заданиями учебника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128-130 вопросы, творческое задание, реферат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13 Архитектура Московского княжества Следование традициям владимиро-суздальских мастеров, обращение к лучшим достижениям западноевропейского зодчества. Ансамбль Московского Кремля. Успенский собор как его главное украшение. Семинар по вопросам темы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130-136 вопросы, сообщения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lastRenderedPageBreak/>
        <w:t xml:space="preserve">14-15 Изобразительное искусство и музыка Древней Руси Икона и иконостас. Мозаика и фрески Киевской Софии. Особенности новгородской школы живописи. Творчество Феофана Грека. Шедевры Андрея Рублева и основные вехи его творчества. Музыкальная культура Древней Руси. </w:t>
      </w:r>
      <w:proofErr w:type="spellStart"/>
      <w:r>
        <w:rPr>
          <w:rFonts w:ascii="Verdana" w:hAnsi="Verdana"/>
          <w:color w:val="000000"/>
          <w:sz w:val="17"/>
          <w:szCs w:val="17"/>
        </w:rPr>
        <w:t>Самостоят</w:t>
      </w:r>
      <w:proofErr w:type="spellEnd"/>
      <w:r>
        <w:rPr>
          <w:rFonts w:ascii="Verdana" w:hAnsi="Verdana"/>
          <w:color w:val="000000"/>
          <w:sz w:val="17"/>
          <w:szCs w:val="17"/>
        </w:rPr>
        <w:t>. работа с учебником и дополнит</w:t>
      </w:r>
      <w:proofErr w:type="gramStart"/>
      <w:r>
        <w:rPr>
          <w:rFonts w:ascii="Verdana" w:hAnsi="Verdana"/>
          <w:color w:val="000000"/>
          <w:sz w:val="17"/>
          <w:szCs w:val="17"/>
        </w:rPr>
        <w:t>.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</w:rPr>
        <w:t>л</w:t>
      </w:r>
      <w:proofErr w:type="gramEnd"/>
      <w:r>
        <w:rPr>
          <w:rFonts w:ascii="Verdana" w:hAnsi="Verdana"/>
          <w:color w:val="000000"/>
          <w:sz w:val="17"/>
          <w:szCs w:val="17"/>
        </w:rPr>
        <w:t>итературой, беседа. Стр. 138-149. вопросы и задания творческое задание, сообщение по данным темам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16-17 Архитектура </w:t>
      </w:r>
      <w:proofErr w:type="spellStart"/>
      <w:r>
        <w:rPr>
          <w:rFonts w:ascii="Verdana" w:hAnsi="Verdana"/>
          <w:color w:val="000000"/>
          <w:sz w:val="17"/>
          <w:szCs w:val="17"/>
        </w:rPr>
        <w:t>западно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</w:rPr>
        <w:t>–е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вропейского Средневековья Монастырская базилика как средоточие культурной жизни романской эпохи. Готический собор как образ мира. Региональные школы Западной Европы (Франция, Германия). Соборы </w:t>
      </w:r>
      <w:proofErr w:type="spellStart"/>
      <w:r>
        <w:rPr>
          <w:rFonts w:ascii="Verdana" w:hAnsi="Verdana"/>
          <w:color w:val="000000"/>
          <w:sz w:val="17"/>
          <w:szCs w:val="17"/>
        </w:rPr>
        <w:t>Нотр-Дам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в Париже и Кельне. Слово учителя, работа с учебником и дополнит. литературой, беседа по вопросам, просмотр диафильма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152-159 задания, творческое задание, реферат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18 Изобразительное искусство Средних веков Скульптура романского стиля и готики, ее теснейшая связь с архитектурой. Искусство витража. Работа с учебником и дополнит</w:t>
      </w:r>
      <w:proofErr w:type="gramStart"/>
      <w:r>
        <w:rPr>
          <w:rFonts w:ascii="Verdana" w:hAnsi="Verdana"/>
          <w:color w:val="000000"/>
          <w:sz w:val="17"/>
          <w:szCs w:val="17"/>
        </w:rPr>
        <w:t>.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</w:rPr>
        <w:t>л</w:t>
      </w:r>
      <w:proofErr w:type="gramEnd"/>
      <w:r>
        <w:rPr>
          <w:rFonts w:ascii="Verdana" w:hAnsi="Verdana"/>
          <w:color w:val="000000"/>
          <w:sz w:val="17"/>
          <w:szCs w:val="17"/>
        </w:rPr>
        <w:t>итературой, беседа. Стр. 162-168 вопросы, творческое задание, сообщение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19 Театральное искусство и музыка Средних веков Понятие о литургической драме и средневековом фарсе. </w:t>
      </w:r>
      <w:proofErr w:type="spellStart"/>
      <w:r>
        <w:rPr>
          <w:rFonts w:ascii="Verdana" w:hAnsi="Verdana"/>
          <w:color w:val="000000"/>
          <w:sz w:val="17"/>
          <w:szCs w:val="17"/>
        </w:rPr>
        <w:t>Монодический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склад средневековой музыкальной культуры. Слово учителя, </w:t>
      </w:r>
      <w:proofErr w:type="spellStart"/>
      <w:proofErr w:type="gramStart"/>
      <w:r>
        <w:rPr>
          <w:rFonts w:ascii="Verdana" w:hAnsi="Verdana"/>
          <w:color w:val="000000"/>
          <w:sz w:val="17"/>
          <w:szCs w:val="17"/>
        </w:rPr>
        <w:t>выразитель-ное</w:t>
      </w:r>
      <w:proofErr w:type="spellEnd"/>
      <w:proofErr w:type="gramEnd"/>
      <w:r>
        <w:rPr>
          <w:rFonts w:ascii="Verdana" w:hAnsi="Verdana"/>
          <w:color w:val="000000"/>
          <w:sz w:val="17"/>
          <w:szCs w:val="17"/>
        </w:rPr>
        <w:t xml:space="preserve"> чтение, беседа. Стр. 169-179 вопросы и задания, сообщение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20-21 Индия – «страна чудес» Самобытность и неповторимость художественной культуры Индии. Шедевры индийского зодчества. Ступа в </w:t>
      </w:r>
      <w:proofErr w:type="spellStart"/>
      <w:r>
        <w:rPr>
          <w:rFonts w:ascii="Verdana" w:hAnsi="Verdana"/>
          <w:color w:val="000000"/>
          <w:sz w:val="17"/>
          <w:szCs w:val="17"/>
        </w:rPr>
        <w:t>Санчи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, ее назначение и особенности внешнего облика. Пещерные храмы и храм </w:t>
      </w:r>
      <w:proofErr w:type="spellStart"/>
      <w:r>
        <w:rPr>
          <w:rFonts w:ascii="Verdana" w:hAnsi="Verdana"/>
          <w:color w:val="000000"/>
          <w:sz w:val="17"/>
          <w:szCs w:val="17"/>
        </w:rPr>
        <w:t>Кандарья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Махадевы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в </w:t>
      </w:r>
      <w:proofErr w:type="spellStart"/>
      <w:r>
        <w:rPr>
          <w:rFonts w:ascii="Verdana" w:hAnsi="Verdana"/>
          <w:color w:val="000000"/>
          <w:sz w:val="17"/>
          <w:szCs w:val="17"/>
        </w:rPr>
        <w:t>Кхаджарухо</w:t>
      </w:r>
      <w:proofErr w:type="spellEnd"/>
      <w:r>
        <w:rPr>
          <w:rFonts w:ascii="Verdana" w:hAnsi="Verdana"/>
          <w:color w:val="000000"/>
          <w:sz w:val="17"/>
          <w:szCs w:val="17"/>
        </w:rPr>
        <w:t>. Искусство живописи. Музыкальное и театральное искусство Индии. Заочная экскурсия по Индии, беседа, просмотр видеофильма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182-193 вопросы, творческое задание, реферат.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22-23 Художественная культура Китая Значение и уникальный характер китайской художественной культуры. Шедевры архитектуры. Воплощение мифологических и религиозно-нравственных представлений Китая в храме неба в Пекине. Скульптура и живопись Китая. Пекинская музыкальная драма. Заочная экскурсия по Китаю, просмотр видеофильма, беседа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195-205 вопросы, творческое задание, доклады.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24 Искусство Страны восходящего солнца (Япония) Своеобразие и неповторимость искусства Японии. Шедевры японской архитектуры. Философия и мифология в садово-парковом искусстве. Мастера японской гравюры. Театральное искусство. Слово учителя, работа с дополнит. литературой, альбомом, беседа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206-215, вопросы, творческое задание, сообщение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25 Художественная культура ислама Исторические корни и значение искусства ислама. Шедевры архитектуры. Мусульманский образ рая в комплексе </w:t>
      </w:r>
      <w:proofErr w:type="spellStart"/>
      <w:r>
        <w:rPr>
          <w:rFonts w:ascii="Verdana" w:hAnsi="Verdana"/>
          <w:color w:val="000000"/>
          <w:sz w:val="17"/>
          <w:szCs w:val="17"/>
        </w:rPr>
        <w:t>Регистана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(древний Самарканд). Изобразительное искусство и литература Арабского Востока. Слово учителя, беседа, работа с дополнит. литературой, просмотр видеофильма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217-225 вопросы, творческое задание, сообщение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26 Флоренци</w:t>
      </w:r>
      <w:proofErr w:type="gramStart"/>
      <w:r>
        <w:rPr>
          <w:rFonts w:ascii="Verdana" w:hAnsi="Verdana"/>
          <w:color w:val="000000"/>
          <w:sz w:val="17"/>
          <w:szCs w:val="17"/>
        </w:rPr>
        <w:t>я-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колыбель итальянского Возрождения Эстетика итальянского Возрождения. Воплощение идеалов Ренессанса в архитектуре Флоренции. Флорентийское чудо Ф.Брунеллеск</w:t>
      </w:r>
      <w:proofErr w:type="gramStart"/>
      <w:r>
        <w:rPr>
          <w:rFonts w:ascii="Verdana" w:hAnsi="Verdana"/>
          <w:color w:val="000000"/>
          <w:sz w:val="17"/>
          <w:szCs w:val="17"/>
        </w:rPr>
        <w:t>и-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собор Санта –Мария </w:t>
      </w:r>
      <w:proofErr w:type="spellStart"/>
      <w:r>
        <w:rPr>
          <w:rFonts w:ascii="Verdana" w:hAnsi="Verdana"/>
          <w:color w:val="000000"/>
          <w:sz w:val="17"/>
          <w:szCs w:val="17"/>
        </w:rPr>
        <w:t>дель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Фюро</w:t>
      </w:r>
      <w:proofErr w:type="spellEnd"/>
      <w:r>
        <w:rPr>
          <w:rFonts w:ascii="Verdana" w:hAnsi="Verdana"/>
          <w:color w:val="000000"/>
          <w:sz w:val="17"/>
          <w:szCs w:val="17"/>
        </w:rPr>
        <w:t>. Скульптурные шедевры Донателло. В мире образов С. Боттичелли Защита творческих заданий, беседа, работа с учебником и дополнит. литературой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тр.232-245 вопросы, творческое задание, сообщение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27 Золотой век Возрождения. Художественный мир Леонардо да Винчи. Судьба Леонардо да Винчи. Основные этапы его творчества. Прославленные шедевры художника. Слово учителя, работа с учебником анализ картин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261-266 анализ одной из картин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28 Золотой век Возрождения. Бунтующий гений Микеланджело. Скульптурные и живописные шедевры художника. Отражение в них глубоких философских размышлений автора о смысле жизни и смерти. Сообщения учащихся, беседа, работа с учебником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267-272 биография художника, сообщение об одной из картин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29 Золотой век Возрождения. Рафаэль – «первый среди равных». Судьба художника, основные этапы его творчества. Рафаэль – певец женской красоты. Портретное творчество художника Сообщения учащихся, работа с дополнит. литературой, с учебником и </w:t>
      </w:r>
      <w:proofErr w:type="spellStart"/>
      <w:r>
        <w:rPr>
          <w:rFonts w:ascii="Verdana" w:hAnsi="Verdana"/>
          <w:color w:val="000000"/>
          <w:sz w:val="17"/>
          <w:szCs w:val="17"/>
        </w:rPr>
        <w:t>репродукци-ями</w:t>
      </w:r>
      <w:proofErr w:type="spellEnd"/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тр.272-277 вопросы, творческое задание, реферат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30 Возрождение в Венеции Архитектурный облик Венеции. Художественный мир Тициана и основные вехи его творческой биографии. Мифологическая и библейская тематика. Заочная экскурсия по Венеции, беседа, просмотр видеофильма</w:t>
      </w:r>
      <w:proofErr w:type="gramStart"/>
      <w:r>
        <w:rPr>
          <w:rFonts w:ascii="Verdana" w:hAnsi="Verdana"/>
          <w:color w:val="000000"/>
          <w:sz w:val="17"/>
          <w:szCs w:val="17"/>
        </w:rPr>
        <w:t xml:space="preserve"> С</w:t>
      </w:r>
      <w:proofErr w:type="gramEnd"/>
      <w:r>
        <w:rPr>
          <w:rFonts w:ascii="Verdana" w:hAnsi="Verdana"/>
          <w:color w:val="000000"/>
          <w:sz w:val="17"/>
          <w:szCs w:val="17"/>
        </w:rPr>
        <w:t>тр. 278-293 вопросы, творческое задание, реферат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31-32 Северное Возрождение. Живопись нидерландских и немецких мастеров </w:t>
      </w:r>
      <w:proofErr w:type="spellStart"/>
      <w:r>
        <w:rPr>
          <w:rFonts w:ascii="Verdana" w:hAnsi="Verdana"/>
          <w:color w:val="000000"/>
          <w:sz w:val="17"/>
          <w:szCs w:val="17"/>
        </w:rPr>
        <w:t>Гентский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алтарь Яна Ван </w:t>
      </w:r>
      <w:proofErr w:type="spellStart"/>
      <w:r>
        <w:rPr>
          <w:rFonts w:ascii="Verdana" w:hAnsi="Verdana"/>
          <w:color w:val="000000"/>
          <w:sz w:val="17"/>
          <w:szCs w:val="17"/>
        </w:rPr>
        <w:t>Эйка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как обобщенный образ Вселенной, гармонии человека с жизнью природы. Мастерство Дюрера-гравера. Слово учителя, работа с учебником, дополнит</w:t>
      </w:r>
      <w:proofErr w:type="gramStart"/>
      <w:r>
        <w:rPr>
          <w:rFonts w:ascii="Verdana" w:hAnsi="Verdana"/>
          <w:color w:val="000000"/>
          <w:sz w:val="17"/>
          <w:szCs w:val="17"/>
        </w:rPr>
        <w:t>.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</w:rPr>
        <w:t>л</w:t>
      </w:r>
      <w:proofErr w:type="gramEnd"/>
      <w:r>
        <w:rPr>
          <w:rFonts w:ascii="Verdana" w:hAnsi="Verdana"/>
          <w:color w:val="000000"/>
          <w:sz w:val="17"/>
          <w:szCs w:val="17"/>
        </w:rPr>
        <w:t xml:space="preserve">итературой с </w:t>
      </w:r>
      <w:proofErr w:type="spellStart"/>
      <w:r>
        <w:rPr>
          <w:rFonts w:ascii="Verdana" w:hAnsi="Verdana"/>
          <w:color w:val="000000"/>
          <w:sz w:val="17"/>
          <w:szCs w:val="17"/>
        </w:rPr>
        <w:t>репродукци-ями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картин. Стр. 294-310 вопросы, доклад по теме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33-34 Музыка и театр эпохи Возрождения Музыкальная культура Возрождения. Роль полифонии в развитии светских и культовых музыкальных жанров. Мир человеческих чувств и сильных страстей в театре Шекспира. Слово учителя, работа с учебником, </w:t>
      </w:r>
      <w:proofErr w:type="spellStart"/>
      <w:proofErr w:type="gramStart"/>
      <w:r>
        <w:rPr>
          <w:rFonts w:ascii="Verdana" w:hAnsi="Verdana"/>
          <w:color w:val="000000"/>
          <w:sz w:val="17"/>
          <w:szCs w:val="17"/>
        </w:rPr>
        <w:t>выразитель-ное</w:t>
      </w:r>
      <w:proofErr w:type="spellEnd"/>
      <w:proofErr w:type="gramEnd"/>
      <w:r>
        <w:rPr>
          <w:rFonts w:ascii="Verdana" w:hAnsi="Verdana"/>
          <w:color w:val="000000"/>
          <w:sz w:val="17"/>
          <w:szCs w:val="17"/>
        </w:rPr>
        <w:t xml:space="preserve"> чтение, беседа. Стр. 311-324 вопросы, творческое задание, рефераты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35 Заключительный урок Защита докладов, рефератов по изученным темам курса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lastRenderedPageBreak/>
        <w:t>Требования к уровню подготовки учащихся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В результате изучения мировой художественной культуры ученик должен знать / понимать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особенности возникновения и основные черты стилей и направлений мировой художественной культуры;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шедевры мировой художественной культуры;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основные выразительные средства художественного языка разных видов искусства;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роль знака, символа, мифа в художественной культуре.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уметь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сравнивать художественные стили и соотносить их с определенной исторической эпохой, направлением, национальной школой, называть их ведущих представителей;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пользоваться искусствоведческими терминами;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осуществлять поиск, отбор и обработку информации в области искусства;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аргументировать собственную точку зрения в дискуссии по проблемам мировой художественной культуры;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- выполнять учебные и творческие задания (доклады, рефераты, сочинения, рецензии).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Использовать приобретенные знания и умения в жизни.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Литература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1. Данилова Г.И. Мировая художественная культура. От истоков до 17 века. Учебник для 10 класса общеобразовательных учреждений гуманитарного профиля. М., Дрофа, 2005.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2. Мировая художественная культура. От истоков до 17 века. В лекциях, беседах, рассказах. М., Новая школа, 1996.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3. Данилова Г.И. Мировая художественная культура. 10, 11 классы. Тематическое и поурочное планирование. М., Дрофа, 2004.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4. Химик И.А. Как преподавать мировую художественную культуру. Книга для учителя. М., Просвещение, 1992.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5. Лескова И.А. Мировая художественная культура. Конспекты уроков. Издательство «Учитель». Волгоград, 2000.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6. </w:t>
      </w:r>
      <w:proofErr w:type="spellStart"/>
      <w:r>
        <w:rPr>
          <w:rFonts w:ascii="Verdana" w:hAnsi="Verdana"/>
          <w:color w:val="000000"/>
          <w:sz w:val="17"/>
          <w:szCs w:val="17"/>
        </w:rPr>
        <w:t>Картавцева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М.И., Чернышева И.С. Уроки МХК В 10 классе ТЦ. </w:t>
      </w:r>
      <w:proofErr w:type="gramStart"/>
      <w:r>
        <w:rPr>
          <w:rFonts w:ascii="Verdana" w:hAnsi="Verdana"/>
          <w:color w:val="000000"/>
          <w:sz w:val="17"/>
          <w:szCs w:val="17"/>
        </w:rPr>
        <w:t>-У</w:t>
      </w:r>
      <w:proofErr w:type="gramEnd"/>
      <w:r>
        <w:rPr>
          <w:rFonts w:ascii="Verdana" w:hAnsi="Verdana"/>
          <w:color w:val="000000"/>
          <w:sz w:val="17"/>
          <w:szCs w:val="17"/>
        </w:rPr>
        <w:t>читель, Воронеж,2003.</w:t>
      </w:r>
    </w:p>
    <w:p w:rsidR="003C396C" w:rsidRDefault="003C396C" w:rsidP="003C396C">
      <w:pPr>
        <w:pStyle w:val="a9"/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7. Энциклопедия для детей. «</w:t>
      </w:r>
      <w:proofErr w:type="spellStart"/>
      <w:r>
        <w:rPr>
          <w:rFonts w:ascii="Verdana" w:hAnsi="Verdana"/>
          <w:color w:val="000000"/>
          <w:sz w:val="17"/>
          <w:szCs w:val="17"/>
        </w:rPr>
        <w:t>Аванта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+» Искусство, 1999.</w:t>
      </w:r>
    </w:p>
    <w:p w:rsidR="0067256A" w:rsidRDefault="003C396C" w:rsidP="003C396C">
      <w:r>
        <w:rPr>
          <w:rFonts w:ascii="Verdana" w:hAnsi="Verdana"/>
          <w:color w:val="000000"/>
          <w:sz w:val="18"/>
          <w:szCs w:val="18"/>
          <w:shd w:val="clear" w:color="auto" w:fill="FFFFFF"/>
        </w:rPr>
        <w:t>Оцените публикацию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: [</w:t>
      </w:r>
      <w:hyperlink r:id="rId32" w:history="1">
        <w:r>
          <w:rPr>
            <w:rStyle w:val="a5"/>
            <w:rFonts w:ascii="Verdana" w:hAnsi="Verdana"/>
            <w:color w:val="4E49F1"/>
            <w:sz w:val="18"/>
            <w:szCs w:val="18"/>
            <w:shd w:val="clear" w:color="auto" w:fill="FFFFFF"/>
          </w:rPr>
          <w:t>+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FFFFF"/>
        </w:rPr>
        <w:t>] [</w:t>
      </w:r>
      <w:hyperlink r:id="rId33" w:history="1">
        <w:r>
          <w:rPr>
            <w:rStyle w:val="a5"/>
            <w:rFonts w:ascii="Verdana" w:hAnsi="Verdana"/>
            <w:color w:val="4E49F1"/>
            <w:sz w:val="18"/>
            <w:szCs w:val="18"/>
            <w:shd w:val="clear" w:color="auto" w:fill="FFFFFF"/>
          </w:rPr>
          <w:t>-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FFFFF"/>
        </w:rPr>
        <w:t>] [</w:t>
      </w:r>
      <w:hyperlink r:id="rId34" w:history="1">
        <w:proofErr w:type="gramEnd"/>
        <w:r>
          <w:rPr>
            <w:rStyle w:val="a5"/>
            <w:rFonts w:ascii="Verdana" w:hAnsi="Verdana"/>
            <w:color w:val="4E49F1"/>
            <w:sz w:val="18"/>
            <w:szCs w:val="18"/>
            <w:shd w:val="clear" w:color="auto" w:fill="FFFFFF"/>
          </w:rPr>
          <w:t>полезно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FFFFF"/>
        </w:rPr>
        <w:t>]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Ваша оценка: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sectPr w:rsidR="0067256A" w:rsidSect="00D104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FA208D"/>
    <w:multiLevelType w:val="hybridMultilevel"/>
    <w:tmpl w:val="4418993C"/>
    <w:lvl w:ilvl="0" w:tplc="7B9819D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77422DD"/>
    <w:multiLevelType w:val="hybridMultilevel"/>
    <w:tmpl w:val="6E50743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7F3257F"/>
    <w:multiLevelType w:val="hybridMultilevel"/>
    <w:tmpl w:val="80560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C6915"/>
    <w:multiLevelType w:val="hybridMultilevel"/>
    <w:tmpl w:val="48F42E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A205E5"/>
    <w:multiLevelType w:val="hybridMultilevel"/>
    <w:tmpl w:val="B4165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D1039"/>
    <w:multiLevelType w:val="multilevel"/>
    <w:tmpl w:val="218C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B366FD"/>
    <w:multiLevelType w:val="hybridMultilevel"/>
    <w:tmpl w:val="98CA0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2F48E5"/>
    <w:multiLevelType w:val="hybridMultilevel"/>
    <w:tmpl w:val="8690AEF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21983"/>
    <w:rsid w:val="00105361"/>
    <w:rsid w:val="00132072"/>
    <w:rsid w:val="001340B8"/>
    <w:rsid w:val="0017348B"/>
    <w:rsid w:val="0018068D"/>
    <w:rsid w:val="00184EDB"/>
    <w:rsid w:val="001C3162"/>
    <w:rsid w:val="00241DD5"/>
    <w:rsid w:val="002861CE"/>
    <w:rsid w:val="002A3D62"/>
    <w:rsid w:val="002E1F4F"/>
    <w:rsid w:val="002E3571"/>
    <w:rsid w:val="00303602"/>
    <w:rsid w:val="0034061F"/>
    <w:rsid w:val="0034677E"/>
    <w:rsid w:val="00351932"/>
    <w:rsid w:val="003C396C"/>
    <w:rsid w:val="004215FA"/>
    <w:rsid w:val="004259FE"/>
    <w:rsid w:val="004339CF"/>
    <w:rsid w:val="004F219F"/>
    <w:rsid w:val="005171E4"/>
    <w:rsid w:val="005425EF"/>
    <w:rsid w:val="00551248"/>
    <w:rsid w:val="0057526E"/>
    <w:rsid w:val="005802C3"/>
    <w:rsid w:val="005B7122"/>
    <w:rsid w:val="006304D4"/>
    <w:rsid w:val="00662DD5"/>
    <w:rsid w:val="0067256A"/>
    <w:rsid w:val="006A08B8"/>
    <w:rsid w:val="006B27F1"/>
    <w:rsid w:val="006F7256"/>
    <w:rsid w:val="00703C44"/>
    <w:rsid w:val="0073158E"/>
    <w:rsid w:val="00770F26"/>
    <w:rsid w:val="007F2012"/>
    <w:rsid w:val="0088691C"/>
    <w:rsid w:val="008A5D47"/>
    <w:rsid w:val="008C4B68"/>
    <w:rsid w:val="00921983"/>
    <w:rsid w:val="00931FC8"/>
    <w:rsid w:val="00955FBB"/>
    <w:rsid w:val="00A44403"/>
    <w:rsid w:val="00A707FC"/>
    <w:rsid w:val="00A81A11"/>
    <w:rsid w:val="00A92087"/>
    <w:rsid w:val="00A92145"/>
    <w:rsid w:val="00A9564F"/>
    <w:rsid w:val="00AB1395"/>
    <w:rsid w:val="00AF2546"/>
    <w:rsid w:val="00B0108C"/>
    <w:rsid w:val="00B105F0"/>
    <w:rsid w:val="00B43C9B"/>
    <w:rsid w:val="00B56A95"/>
    <w:rsid w:val="00BD1EC2"/>
    <w:rsid w:val="00BE0427"/>
    <w:rsid w:val="00BE29F7"/>
    <w:rsid w:val="00C01C0E"/>
    <w:rsid w:val="00C25B73"/>
    <w:rsid w:val="00C31AB4"/>
    <w:rsid w:val="00C5494E"/>
    <w:rsid w:val="00C91DFE"/>
    <w:rsid w:val="00C959D0"/>
    <w:rsid w:val="00CE47A9"/>
    <w:rsid w:val="00D0204F"/>
    <w:rsid w:val="00D055B9"/>
    <w:rsid w:val="00D1048D"/>
    <w:rsid w:val="00D13CF2"/>
    <w:rsid w:val="00D86276"/>
    <w:rsid w:val="00DA45E5"/>
    <w:rsid w:val="00DC192D"/>
    <w:rsid w:val="00DC7769"/>
    <w:rsid w:val="00EB5B49"/>
    <w:rsid w:val="00EC04F9"/>
    <w:rsid w:val="00F71174"/>
    <w:rsid w:val="00F8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83"/>
    <w:pPr>
      <w:ind w:left="357" w:hanging="357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983"/>
    <w:pPr>
      <w:spacing w:after="0" w:line="240" w:lineRule="auto"/>
      <w:ind w:left="357" w:hanging="357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921983"/>
    <w:pPr>
      <w:spacing w:after="0" w:line="240" w:lineRule="auto"/>
      <w:ind w:left="357" w:hanging="357"/>
    </w:pPr>
    <w:rPr>
      <w:rFonts w:ascii="Times New Roman" w:hAnsi="Times New Roman" w:cs="Times New Roman"/>
      <w:sz w:val="24"/>
      <w:szCs w:val="28"/>
    </w:rPr>
  </w:style>
  <w:style w:type="character" w:styleId="a5">
    <w:name w:val="Hyperlink"/>
    <w:basedOn w:val="a0"/>
    <w:uiPriority w:val="99"/>
    <w:semiHidden/>
    <w:unhideWhenUsed/>
    <w:rsid w:val="00AF254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2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54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7256A"/>
    <w:pPr>
      <w:ind w:left="720"/>
      <w:contextualSpacing/>
    </w:pPr>
  </w:style>
  <w:style w:type="paragraph" w:customStyle="1" w:styleId="1">
    <w:name w:val="Абзац списка1"/>
    <w:basedOn w:val="a"/>
    <w:rsid w:val="00EC04F9"/>
    <w:pPr>
      <w:ind w:left="720" w:firstLine="0"/>
    </w:pPr>
    <w:rPr>
      <w:rFonts w:ascii="Calibri" w:eastAsia="Times New Roman" w:hAnsi="Calibri"/>
      <w:sz w:val="22"/>
      <w:szCs w:val="22"/>
    </w:rPr>
  </w:style>
  <w:style w:type="paragraph" w:styleId="a9">
    <w:name w:val="Normal (Web)"/>
    <w:basedOn w:val="a"/>
    <w:uiPriority w:val="99"/>
    <w:unhideWhenUsed/>
    <w:rsid w:val="003C396C"/>
    <w:pPr>
      <w:spacing w:before="100" w:beforeAutospacing="1" w:after="100" w:afterAutospacing="1" w:line="240" w:lineRule="auto"/>
      <w:ind w:left="0" w:firstLine="0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3C396C"/>
  </w:style>
  <w:style w:type="paragraph" w:customStyle="1" w:styleId="Default">
    <w:name w:val="Default"/>
    <w:rsid w:val="00C959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83"/>
    <w:pPr>
      <w:ind w:left="357" w:hanging="357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983"/>
    <w:pPr>
      <w:spacing w:after="0" w:line="240" w:lineRule="auto"/>
      <w:ind w:left="357" w:hanging="357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1983"/>
    <w:pPr>
      <w:spacing w:after="0" w:line="240" w:lineRule="auto"/>
      <w:ind w:left="357" w:hanging="357"/>
    </w:pPr>
    <w:rPr>
      <w:rFonts w:ascii="Times New Roman" w:hAnsi="Times New Roman" w:cs="Times New Roman"/>
      <w:sz w:val="24"/>
      <w:szCs w:val="28"/>
    </w:rPr>
  </w:style>
  <w:style w:type="character" w:styleId="a5">
    <w:name w:val="Hyperlink"/>
    <w:basedOn w:val="a0"/>
    <w:uiPriority w:val="99"/>
    <w:semiHidden/>
    <w:unhideWhenUsed/>
    <w:rsid w:val="00AF254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2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5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ool/edu/ra/int" TargetMode="External"/><Relationship Id="rId13" Type="http://schemas.openxmlformats.org/officeDocument/2006/relationships/hyperlink" Target="http://www.museum.ru" TargetMode="External"/><Relationship Id="rId18" Type="http://schemas.openxmlformats.org/officeDocument/2006/relationships/hyperlink" Target="http://www.tretyakov.ru" TargetMode="External"/><Relationship Id="rId26" Type="http://schemas.openxmlformats.org/officeDocument/2006/relationships/hyperlink" Target="http://www.encspb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mpressionism.ru" TargetMode="External"/><Relationship Id="rId34" Type="http://schemas.openxmlformats.org/officeDocument/2006/relationships/hyperlink" Target="http://www.profistart.ru/ps/blog/18040.html" TargetMode="External"/><Relationship Id="rId7" Type="http://schemas.openxmlformats.org/officeDocument/2006/relationships/hyperlink" Target="http://www.shool/edu/ra/int" TargetMode="External"/><Relationship Id="rId12" Type="http://schemas.openxmlformats.org/officeDocument/2006/relationships/hyperlink" Target="http://www.russianculture.ru" TargetMode="External"/><Relationship Id="rId17" Type="http://schemas.openxmlformats.org/officeDocument/2006/relationships/hyperlink" Target="http://www.world-art.ru" TargetMode="External"/><Relationship Id="rId25" Type="http://schemas.openxmlformats.org/officeDocument/2006/relationships/hyperlink" Target="http://www.wm-painting.ru" TargetMode="External"/><Relationship Id="rId33" Type="http://schemas.openxmlformats.org/officeDocument/2006/relationships/hyperlink" Target="http://www.profistart.ru/ps/blog/18040.html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artyx.ru" TargetMode="External"/><Relationship Id="rId20" Type="http://schemas.openxmlformats.org/officeDocument/2006/relationships/hyperlink" Target="http://www.mhk.spb.ru" TargetMode="External"/><Relationship Id="rId29" Type="http://schemas.openxmlformats.org/officeDocument/2006/relationships/hyperlink" Target="http://www.it-n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art.1september.ru" TargetMode="External"/><Relationship Id="rId11" Type="http://schemas.openxmlformats.org/officeDocument/2006/relationships/hyperlink" Target="http://music.edu.ru" TargetMode="External"/><Relationship Id="rId24" Type="http://schemas.openxmlformats.org/officeDocument/2006/relationships/hyperlink" Target="http://www.sgu.ru/rus_hist/" TargetMode="External"/><Relationship Id="rId32" Type="http://schemas.openxmlformats.org/officeDocument/2006/relationships/hyperlink" Target="http://www.profistart.ru/ps/blog/1804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chi-tec.ru" TargetMode="External"/><Relationship Id="rId23" Type="http://schemas.openxmlformats.org/officeDocument/2006/relationships/hyperlink" Target="http://www.kremlin.museum.ru" TargetMode="External"/><Relationship Id="rId28" Type="http://schemas.openxmlformats.org/officeDocument/2006/relationships/hyperlink" Target="http://www.websib.ru/noos/it/kons.ht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artclassic.edu.ru" TargetMode="External"/><Relationship Id="rId19" Type="http://schemas.openxmlformats.org/officeDocument/2006/relationships/hyperlink" Target="http://www.rusmuseum.ru" TargetMode="External"/><Relationship Id="rId31" Type="http://schemas.openxmlformats.org/officeDocument/2006/relationships/hyperlink" Target="http://www.kokch.kts.ru/cdo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ool/edu/ra/int" TargetMode="External"/><Relationship Id="rId14" Type="http://schemas.openxmlformats.org/officeDocument/2006/relationships/hyperlink" Target="http://www.greekroman.ru" TargetMode="External"/><Relationship Id="rId22" Type="http://schemas.openxmlformats.org/officeDocument/2006/relationships/hyperlink" Target="http://www.arthistory.ru/" TargetMode="External"/><Relationship Id="rId27" Type="http://schemas.openxmlformats.org/officeDocument/2006/relationships/hyperlink" Target="http://www.ucheba.com" TargetMode="External"/><Relationship Id="rId30" Type="http://schemas.openxmlformats.org/officeDocument/2006/relationships/hyperlink" Target="http://umka.noonet.ru/met_raz.php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0CAFD-B110-4880-8D5C-35B413D5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7429</Words>
  <Characters>42346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zzz</cp:lastModifiedBy>
  <cp:revision>7</cp:revision>
  <cp:lastPrinted>2017-09-19T04:50:00Z</cp:lastPrinted>
  <dcterms:created xsi:type="dcterms:W3CDTF">2017-08-17T08:38:00Z</dcterms:created>
  <dcterms:modified xsi:type="dcterms:W3CDTF">2020-01-25T19:26:00Z</dcterms:modified>
</cp:coreProperties>
</file>